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997" w:type="dxa"/>
        <w:tblInd w:w="-993" w:type="dxa"/>
        <w:tblLook w:val="04A0" w:firstRow="1" w:lastRow="0" w:firstColumn="1" w:lastColumn="0" w:noHBand="0" w:noVBand="1"/>
      </w:tblPr>
      <w:tblGrid>
        <w:gridCol w:w="142"/>
        <w:gridCol w:w="4830"/>
        <w:gridCol w:w="132"/>
        <w:gridCol w:w="5761"/>
        <w:gridCol w:w="132"/>
      </w:tblGrid>
      <w:tr w:rsidR="000B6ED0" w14:paraId="13B9ACE9" w14:textId="77777777" w:rsidTr="00864990">
        <w:trPr>
          <w:gridAfter w:val="1"/>
          <w:wAfter w:w="132" w:type="dxa"/>
          <w:trHeight w:val="1276"/>
        </w:trPr>
        <w:tc>
          <w:tcPr>
            <w:tcW w:w="4972" w:type="dxa"/>
            <w:gridSpan w:val="2"/>
            <w:tcBorders>
              <w:top w:val="nil"/>
              <w:left w:val="nil"/>
              <w:bottom w:val="nil"/>
              <w:right w:val="nil"/>
            </w:tcBorders>
          </w:tcPr>
          <w:p w14:paraId="05126A7F" w14:textId="77777777" w:rsidR="000B6ED0" w:rsidRDefault="000B6ED0" w:rsidP="00A83DF0">
            <w:pPr>
              <w:jc w:val="center"/>
              <w:rPr>
                <w:b/>
                <w:sz w:val="26"/>
                <w:szCs w:val="26"/>
              </w:rPr>
            </w:pPr>
            <w:r>
              <w:rPr>
                <w:b/>
                <w:sz w:val="26"/>
                <w:szCs w:val="26"/>
              </w:rPr>
              <w:t>HỘI NÔNG DÂN VIỆT NAM</w:t>
            </w:r>
          </w:p>
          <w:p w14:paraId="2E8C2ACF" w14:textId="77777777" w:rsidR="000B6ED0" w:rsidRDefault="000B6ED0" w:rsidP="00A83DF0">
            <w:pPr>
              <w:ind w:left="-250" w:firstLine="250"/>
              <w:jc w:val="center"/>
              <w:rPr>
                <w:b/>
                <w:sz w:val="26"/>
                <w:szCs w:val="26"/>
              </w:rPr>
            </w:pPr>
            <w:r>
              <w:rPr>
                <w:b/>
                <w:sz w:val="26"/>
                <w:szCs w:val="26"/>
              </w:rPr>
              <w:t>BCH HỘI NÔNG DÂN TỈNH ĐỒNG NAI</w:t>
            </w:r>
          </w:p>
          <w:p w14:paraId="5253022B" w14:textId="77777777" w:rsidR="000B6ED0" w:rsidRDefault="000B6ED0" w:rsidP="00A83DF0">
            <w:pPr>
              <w:ind w:left="-250" w:firstLine="250"/>
              <w:jc w:val="center"/>
              <w:rPr>
                <w:b/>
                <w:sz w:val="26"/>
                <w:szCs w:val="26"/>
                <w:lang w:val="vi-VN"/>
              </w:rPr>
            </w:pPr>
            <w:r>
              <w:rPr>
                <w:b/>
                <w:sz w:val="26"/>
                <w:szCs w:val="26"/>
                <w:lang w:val="vi-VN"/>
              </w:rPr>
              <w:t>*</w:t>
            </w:r>
          </w:p>
          <w:p w14:paraId="55870396" w14:textId="77777777" w:rsidR="000B6ED0" w:rsidRPr="006B0E8A" w:rsidRDefault="000B6ED0" w:rsidP="00A83DF0">
            <w:pPr>
              <w:ind w:left="-250" w:firstLine="250"/>
              <w:jc w:val="center"/>
              <w:rPr>
                <w:b/>
                <w:sz w:val="26"/>
                <w:szCs w:val="26"/>
              </w:rPr>
            </w:pPr>
            <w:proofErr w:type="spellStart"/>
            <w:r w:rsidRPr="005C753B">
              <w:rPr>
                <w:sz w:val="26"/>
                <w:szCs w:val="26"/>
              </w:rPr>
              <w:t>Số</w:t>
            </w:r>
            <w:proofErr w:type="spellEnd"/>
            <w:r w:rsidRPr="005C753B">
              <w:rPr>
                <w:sz w:val="26"/>
                <w:szCs w:val="26"/>
              </w:rPr>
              <w:t xml:space="preserve"> </w:t>
            </w:r>
            <w:r>
              <w:rPr>
                <w:sz w:val="26"/>
                <w:szCs w:val="26"/>
              </w:rPr>
              <w:t xml:space="preserve">  </w:t>
            </w:r>
            <w:r>
              <w:rPr>
                <w:sz w:val="26"/>
                <w:szCs w:val="26"/>
                <w:lang w:val="vi-VN"/>
              </w:rPr>
              <w:t xml:space="preserve">     </w:t>
            </w:r>
            <w:r>
              <w:rPr>
                <w:sz w:val="26"/>
                <w:szCs w:val="26"/>
              </w:rPr>
              <w:t xml:space="preserve"> </w:t>
            </w:r>
            <w:r w:rsidRPr="005C753B">
              <w:rPr>
                <w:sz w:val="26"/>
                <w:szCs w:val="26"/>
              </w:rPr>
              <w:t>-</w:t>
            </w:r>
            <w:r>
              <w:rPr>
                <w:sz w:val="26"/>
                <w:szCs w:val="26"/>
              </w:rPr>
              <w:t>KH</w:t>
            </w:r>
            <w:r w:rsidRPr="005C753B">
              <w:rPr>
                <w:sz w:val="26"/>
                <w:szCs w:val="26"/>
              </w:rPr>
              <w:t>/HNDT</w:t>
            </w:r>
          </w:p>
          <w:p w14:paraId="37A174C6" w14:textId="77777777" w:rsidR="000B6ED0" w:rsidRDefault="000B6ED0" w:rsidP="00A83DF0">
            <w:pPr>
              <w:jc w:val="center"/>
              <w:rPr>
                <w:i/>
              </w:rPr>
            </w:pPr>
          </w:p>
        </w:tc>
        <w:tc>
          <w:tcPr>
            <w:tcW w:w="5893" w:type="dxa"/>
            <w:gridSpan w:val="2"/>
            <w:tcBorders>
              <w:top w:val="nil"/>
              <w:left w:val="nil"/>
              <w:bottom w:val="nil"/>
              <w:right w:val="nil"/>
            </w:tcBorders>
          </w:tcPr>
          <w:p w14:paraId="48099D41" w14:textId="77777777" w:rsidR="000B6ED0" w:rsidRPr="00864990" w:rsidRDefault="000B6ED0" w:rsidP="00A83DF0">
            <w:pPr>
              <w:jc w:val="center"/>
              <w:rPr>
                <w:b/>
                <w:sz w:val="26"/>
                <w:szCs w:val="26"/>
              </w:rPr>
            </w:pPr>
            <w:r w:rsidRPr="00864990">
              <w:rPr>
                <w:b/>
                <w:sz w:val="26"/>
                <w:szCs w:val="26"/>
              </w:rPr>
              <w:t>CỘNG HÒA XÃ HỘI CHỦ NGHĨA VIỆT NAM</w:t>
            </w:r>
          </w:p>
          <w:p w14:paraId="33E2B1D6" w14:textId="77777777" w:rsidR="000B6ED0" w:rsidRPr="006B0E8A" w:rsidRDefault="000B6ED0" w:rsidP="00A83DF0">
            <w:pPr>
              <w:jc w:val="center"/>
              <w:rPr>
                <w:b/>
                <w:sz w:val="24"/>
                <w:szCs w:val="24"/>
              </w:rPr>
            </w:pPr>
            <w:proofErr w:type="spellStart"/>
            <w:r w:rsidRPr="00E03746">
              <w:rPr>
                <w:b/>
                <w:sz w:val="26"/>
                <w:szCs w:val="26"/>
              </w:rPr>
              <w:t>Độc</w:t>
            </w:r>
            <w:proofErr w:type="spellEnd"/>
            <w:r w:rsidRPr="00E03746">
              <w:rPr>
                <w:b/>
                <w:sz w:val="26"/>
                <w:szCs w:val="26"/>
              </w:rPr>
              <w:t xml:space="preserve"> </w:t>
            </w:r>
            <w:proofErr w:type="spellStart"/>
            <w:r w:rsidRPr="00E03746">
              <w:rPr>
                <w:b/>
                <w:sz w:val="26"/>
                <w:szCs w:val="26"/>
              </w:rPr>
              <w:t>lập</w:t>
            </w:r>
            <w:proofErr w:type="spellEnd"/>
            <w:r w:rsidRPr="00E03746">
              <w:rPr>
                <w:b/>
                <w:sz w:val="26"/>
                <w:szCs w:val="26"/>
              </w:rPr>
              <w:t xml:space="preserve"> – </w:t>
            </w:r>
            <w:proofErr w:type="spellStart"/>
            <w:r w:rsidRPr="00E03746">
              <w:rPr>
                <w:b/>
                <w:sz w:val="26"/>
                <w:szCs w:val="26"/>
              </w:rPr>
              <w:t>Tự</w:t>
            </w:r>
            <w:proofErr w:type="spellEnd"/>
            <w:r w:rsidRPr="00E03746">
              <w:rPr>
                <w:b/>
                <w:sz w:val="26"/>
                <w:szCs w:val="26"/>
              </w:rPr>
              <w:t xml:space="preserve"> do – </w:t>
            </w:r>
            <w:proofErr w:type="spellStart"/>
            <w:r w:rsidRPr="00E03746">
              <w:rPr>
                <w:b/>
                <w:sz w:val="26"/>
                <w:szCs w:val="26"/>
              </w:rPr>
              <w:t>Hạnh</w:t>
            </w:r>
            <w:proofErr w:type="spellEnd"/>
            <w:r w:rsidRPr="00E03746">
              <w:rPr>
                <w:b/>
                <w:sz w:val="26"/>
                <w:szCs w:val="26"/>
              </w:rPr>
              <w:t xml:space="preserve"> </w:t>
            </w:r>
            <w:proofErr w:type="spellStart"/>
            <w:r w:rsidRPr="00E03746">
              <w:rPr>
                <w:b/>
                <w:sz w:val="26"/>
                <w:szCs w:val="26"/>
              </w:rPr>
              <w:t>phúc</w:t>
            </w:r>
            <w:proofErr w:type="spellEnd"/>
          </w:p>
          <w:p w14:paraId="1ACD35D0" w14:textId="77777777" w:rsidR="000B6ED0" w:rsidRDefault="000B6ED0" w:rsidP="00A83DF0">
            <w:pPr>
              <w:jc w:val="center"/>
            </w:pPr>
            <w:r>
              <w:rPr>
                <w:noProof/>
              </w:rPr>
              <mc:AlternateContent>
                <mc:Choice Requires="wps">
                  <w:drawing>
                    <wp:anchor distT="0" distB="0" distL="114300" distR="114300" simplePos="0" relativeHeight="251659264" behindDoc="0" locked="0" layoutInCell="1" allowOverlap="1" wp14:anchorId="4775CD46" wp14:editId="0D50C0D6">
                      <wp:simplePos x="0" y="0"/>
                      <wp:positionH relativeFrom="column">
                        <wp:posOffset>813435</wp:posOffset>
                      </wp:positionH>
                      <wp:positionV relativeFrom="paragraph">
                        <wp:posOffset>26035</wp:posOffset>
                      </wp:positionV>
                      <wp:extent cx="1905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5211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2.05pt" to="214.0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y25rwEAAEgDAAAOAAAAZHJzL2Uyb0RvYy54bWysU8Fu2zAMvQ/YPwi6L3YCZFiNOD2k6y7d&#13;&#10;FqDdBzCSbAuTRYFUYufvJ6lJVmy3YT4Ikkg+vfdIb+7n0YmTIbboW7lc1FIYr1Bb37fyx8vjh09S&#13;&#10;cASvwaE3rTwblvfb9+82U2jMCgd02pBIIJ6bKbRyiDE0VcVqMCPwAoPxKdghjRDTkfpKE0wJfXTV&#13;&#10;qq4/VhOSDoTKMKfbh9eg3Bb8rjMqfu86NlG4ViZusaxU1kNeq+0Gmp4gDFZdaMA/sBjB+vToDeoB&#13;&#10;Iogj2b+gRqsIGbu4UDhW2HVWmaIhqVnWf6h5HiCYoiWZw+FmE/8/WPXttPN7ytTV7J/DE6qfLDzu&#13;&#10;BvC9KQReziE1bpmtqqbAza0kHzjsSRymr6hTDhwjFhfmjsYMmfSJuZh9vplt5ihUulze1eu6Tj1R&#13;&#10;11gFzbUwEMcvBkeRN6101mcfoIHTE8dMBJprSr72+GidK710XkytvFuv1qWA0VmdgzmNqT/sHIkT&#13;&#10;5GkoX1GVIm/TCI9eF7DBgP582Uew7nWfHnf+YkbWn4eNmwPq856uJqV2FZaX0crz8PZcqn//ANtf&#13;&#10;AAAA//8DAFBLAwQUAAYACAAAACEAAfkrrd0AAAAMAQAADwAAAGRycy9kb3ducmV2LnhtbEyPQU/D&#13;&#10;MAyF70j8h8hIXCaWrkxo6ppOiNEbFwaIq9d4bbXG6ZpsK/x6zC5wsfXp2c/P+Wp0nTrREFrPBmbT&#13;&#10;BBRx5W3LtYH3t/JuASpEZIudZzLwRQFWxfVVjpn1Z36l0ybWSkw4ZGigibHPtA5VQw7D1PfEou38&#13;&#10;4DAKDrW2A57F3HU6TZIH7bBludBgT08NVfvN0RkI5Qcdyu9JNUk+72tP6WH98ozG3N6M66WUxyWo&#13;&#10;SGP824DfHyQ/FBJs649sg+qE08VMRg3MpYk+v/D2wrrI9f8nih8AAAD//wMAUEsBAi0AFAAGAAgA&#13;&#10;AAAhALaDOJL+AAAA4QEAABMAAAAAAAAAAAAAAAAAAAAAAFtDb250ZW50X1R5cGVzXS54bWxQSwEC&#13;&#10;LQAUAAYACAAAACEAOP0h/9YAAACUAQAACwAAAAAAAAAAAAAAAAAvAQAAX3JlbHMvLnJlbHNQSwEC&#13;&#10;LQAUAAYACAAAACEAJmctua8BAABIAwAADgAAAAAAAAAAAAAAAAAuAgAAZHJzL2Uyb0RvYy54bWxQ&#13;&#10;SwECLQAUAAYACAAAACEAAfkrrd0AAAAMAQAADwAAAAAAAAAAAAAAAAAJBAAAZHJzL2Rvd25yZXYu&#13;&#10;eG1sUEsFBgAAAAAEAAQA8wAAABMFAAAAAA==&#13;&#10;"/>
                  </w:pict>
                </mc:Fallback>
              </mc:AlternateContent>
            </w:r>
          </w:p>
          <w:p w14:paraId="4D962296" w14:textId="1D5E9885" w:rsidR="000B6ED0" w:rsidRPr="00AF5F05" w:rsidRDefault="000B6ED0" w:rsidP="00A83DF0">
            <w:pPr>
              <w:rPr>
                <w:i/>
                <w:sz w:val="28"/>
                <w:szCs w:val="28"/>
              </w:rPr>
            </w:pPr>
            <w:r>
              <w:rPr>
                <w:i/>
              </w:rPr>
              <w:t xml:space="preserve">       </w:t>
            </w:r>
            <w:r w:rsidR="00F96BC0">
              <w:rPr>
                <w:i/>
                <w:lang w:val="vi-VN"/>
              </w:rPr>
              <w:t xml:space="preserve">                </w:t>
            </w:r>
            <w:proofErr w:type="spellStart"/>
            <w:r w:rsidRPr="00AF5F05">
              <w:rPr>
                <w:i/>
                <w:sz w:val="28"/>
                <w:szCs w:val="28"/>
              </w:rPr>
              <w:t>Đồng</w:t>
            </w:r>
            <w:proofErr w:type="spellEnd"/>
            <w:r w:rsidRPr="00AF5F05">
              <w:rPr>
                <w:i/>
                <w:sz w:val="28"/>
                <w:szCs w:val="28"/>
              </w:rPr>
              <w:t xml:space="preserve"> </w:t>
            </w:r>
            <w:proofErr w:type="spellStart"/>
            <w:r w:rsidRPr="00AF5F05">
              <w:rPr>
                <w:i/>
                <w:sz w:val="28"/>
                <w:szCs w:val="28"/>
              </w:rPr>
              <w:t>Nai</w:t>
            </w:r>
            <w:proofErr w:type="spellEnd"/>
            <w:r w:rsidRPr="00AF5F05">
              <w:rPr>
                <w:i/>
                <w:sz w:val="28"/>
                <w:szCs w:val="28"/>
              </w:rPr>
              <w:t xml:space="preserve">, </w:t>
            </w:r>
            <w:proofErr w:type="spellStart"/>
            <w:r w:rsidRPr="00AF5F05">
              <w:rPr>
                <w:i/>
                <w:sz w:val="28"/>
                <w:szCs w:val="28"/>
              </w:rPr>
              <w:t>ngày</w:t>
            </w:r>
            <w:proofErr w:type="spellEnd"/>
            <w:r w:rsidRPr="00AF5F05">
              <w:rPr>
                <w:i/>
                <w:sz w:val="28"/>
                <w:szCs w:val="28"/>
              </w:rPr>
              <w:t xml:space="preserve"> </w:t>
            </w:r>
            <w:r>
              <w:rPr>
                <w:i/>
                <w:sz w:val="28"/>
                <w:szCs w:val="28"/>
                <w:lang w:val="vi-VN"/>
              </w:rPr>
              <w:t xml:space="preserve">  </w:t>
            </w:r>
            <w:r>
              <w:rPr>
                <w:i/>
                <w:sz w:val="28"/>
                <w:szCs w:val="28"/>
              </w:rPr>
              <w:t xml:space="preserve">  </w:t>
            </w:r>
            <w:proofErr w:type="spellStart"/>
            <w:r w:rsidRPr="00AF5F05">
              <w:rPr>
                <w:i/>
                <w:sz w:val="28"/>
                <w:szCs w:val="28"/>
              </w:rPr>
              <w:t>tháng</w:t>
            </w:r>
            <w:proofErr w:type="spellEnd"/>
            <w:r w:rsidRPr="00AF5F05">
              <w:rPr>
                <w:i/>
                <w:sz w:val="28"/>
                <w:szCs w:val="28"/>
              </w:rPr>
              <w:t xml:space="preserve"> </w:t>
            </w:r>
            <w:r>
              <w:rPr>
                <w:i/>
                <w:sz w:val="28"/>
                <w:szCs w:val="28"/>
                <w:lang w:val="vi-VN"/>
              </w:rPr>
              <w:t>3</w:t>
            </w:r>
            <w:r w:rsidRPr="00AF5F05">
              <w:rPr>
                <w:i/>
                <w:sz w:val="28"/>
                <w:szCs w:val="28"/>
              </w:rPr>
              <w:t xml:space="preserve"> </w:t>
            </w:r>
            <w:proofErr w:type="spellStart"/>
            <w:r w:rsidRPr="00AF5F05">
              <w:rPr>
                <w:i/>
                <w:sz w:val="28"/>
                <w:szCs w:val="28"/>
              </w:rPr>
              <w:t>năm</w:t>
            </w:r>
            <w:proofErr w:type="spellEnd"/>
            <w:r w:rsidRPr="00AF5F05">
              <w:rPr>
                <w:i/>
                <w:sz w:val="28"/>
                <w:szCs w:val="28"/>
              </w:rPr>
              <w:t xml:space="preserve"> 202</w:t>
            </w:r>
            <w:r>
              <w:rPr>
                <w:i/>
                <w:sz w:val="28"/>
                <w:szCs w:val="28"/>
              </w:rPr>
              <w:t>3</w:t>
            </w:r>
          </w:p>
        </w:tc>
      </w:tr>
      <w:tr w:rsidR="000B6ED0" w:rsidRPr="00516CF2" w14:paraId="36651769" w14:textId="77777777" w:rsidTr="00864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42" w:type="dxa"/>
          <w:trHeight w:val="306"/>
        </w:trPr>
        <w:tc>
          <w:tcPr>
            <w:tcW w:w="4962" w:type="dxa"/>
            <w:gridSpan w:val="2"/>
          </w:tcPr>
          <w:p w14:paraId="552B2702" w14:textId="77777777" w:rsidR="000B6ED0" w:rsidRPr="00516CF2" w:rsidRDefault="000B6ED0" w:rsidP="00A83DF0">
            <w:pPr>
              <w:jc w:val="center"/>
              <w:rPr>
                <w:sz w:val="28"/>
                <w:szCs w:val="28"/>
              </w:rPr>
            </w:pPr>
          </w:p>
        </w:tc>
        <w:tc>
          <w:tcPr>
            <w:tcW w:w="5893" w:type="dxa"/>
            <w:gridSpan w:val="2"/>
          </w:tcPr>
          <w:p w14:paraId="738452B0" w14:textId="77777777" w:rsidR="000B6ED0" w:rsidRPr="00516CF2" w:rsidRDefault="000B6ED0" w:rsidP="00A83DF0">
            <w:pPr>
              <w:jc w:val="center"/>
              <w:rPr>
                <w:i/>
                <w:sz w:val="28"/>
                <w:szCs w:val="28"/>
              </w:rPr>
            </w:pPr>
          </w:p>
        </w:tc>
      </w:tr>
    </w:tbl>
    <w:p w14:paraId="5F3FD928" w14:textId="77777777" w:rsidR="000B6ED0" w:rsidRPr="002078C8" w:rsidRDefault="000B6ED0" w:rsidP="000B6ED0">
      <w:pPr>
        <w:spacing w:before="120" w:after="120"/>
        <w:jc w:val="center"/>
        <w:rPr>
          <w:b/>
          <w:sz w:val="28"/>
          <w:szCs w:val="28"/>
          <w:lang w:val="pt-BR"/>
        </w:rPr>
      </w:pPr>
      <w:r w:rsidRPr="002078C8">
        <w:rPr>
          <w:b/>
          <w:sz w:val="28"/>
          <w:szCs w:val="28"/>
          <w:lang w:val="pt-BR"/>
        </w:rPr>
        <w:t>KẾ HOẠCH</w:t>
      </w:r>
    </w:p>
    <w:p w14:paraId="2F7AAE58" w14:textId="77777777" w:rsidR="000B6ED0" w:rsidRPr="002078C8" w:rsidRDefault="000B6ED0" w:rsidP="000B6ED0">
      <w:pPr>
        <w:spacing w:before="120" w:after="120"/>
        <w:jc w:val="center"/>
        <w:rPr>
          <w:sz w:val="28"/>
          <w:szCs w:val="28"/>
          <w:lang w:val="pt-BR"/>
        </w:rPr>
      </w:pPr>
      <w:proofErr w:type="spellStart"/>
      <w:r w:rsidRPr="002078C8">
        <w:rPr>
          <w:b/>
          <w:sz w:val="28"/>
          <w:szCs w:val="28"/>
          <w:lang w:val="pt-BR"/>
        </w:rPr>
        <w:t>Tổ</w:t>
      </w:r>
      <w:proofErr w:type="spellEnd"/>
      <w:r w:rsidRPr="002078C8">
        <w:rPr>
          <w:b/>
          <w:sz w:val="28"/>
          <w:szCs w:val="28"/>
          <w:lang w:val="pt-BR"/>
        </w:rPr>
        <w:t xml:space="preserve"> </w:t>
      </w:r>
      <w:proofErr w:type="spellStart"/>
      <w:r w:rsidRPr="002078C8">
        <w:rPr>
          <w:b/>
          <w:sz w:val="28"/>
          <w:szCs w:val="28"/>
          <w:lang w:val="pt-BR"/>
        </w:rPr>
        <w:t>chức</w:t>
      </w:r>
      <w:proofErr w:type="spellEnd"/>
      <w:r w:rsidRPr="002078C8">
        <w:rPr>
          <w:b/>
          <w:sz w:val="28"/>
          <w:szCs w:val="28"/>
          <w:lang w:val="pt-BR"/>
        </w:rPr>
        <w:t xml:space="preserve"> </w:t>
      </w:r>
      <w:proofErr w:type="spellStart"/>
      <w:r w:rsidRPr="002078C8">
        <w:rPr>
          <w:b/>
          <w:sz w:val="28"/>
          <w:szCs w:val="28"/>
          <w:lang w:val="pt-BR"/>
        </w:rPr>
        <w:t>lấy</w:t>
      </w:r>
      <w:proofErr w:type="spellEnd"/>
      <w:r w:rsidRPr="002078C8">
        <w:rPr>
          <w:b/>
          <w:sz w:val="28"/>
          <w:szCs w:val="28"/>
          <w:lang w:val="pt-BR"/>
        </w:rPr>
        <w:t xml:space="preserve"> ý </w:t>
      </w:r>
      <w:proofErr w:type="spellStart"/>
      <w:r w:rsidRPr="002078C8">
        <w:rPr>
          <w:b/>
          <w:sz w:val="28"/>
          <w:szCs w:val="28"/>
          <w:lang w:val="pt-BR"/>
        </w:rPr>
        <w:t>kiến</w:t>
      </w:r>
      <w:proofErr w:type="spellEnd"/>
      <w:r w:rsidRPr="002078C8">
        <w:rPr>
          <w:b/>
          <w:sz w:val="28"/>
          <w:szCs w:val="28"/>
          <w:lang w:val="pt-BR"/>
        </w:rPr>
        <w:t xml:space="preserve"> </w:t>
      </w:r>
      <w:proofErr w:type="spellStart"/>
      <w:r w:rsidRPr="002078C8">
        <w:rPr>
          <w:b/>
          <w:sz w:val="28"/>
          <w:szCs w:val="28"/>
          <w:lang w:val="pt-BR"/>
        </w:rPr>
        <w:t>về</w:t>
      </w:r>
      <w:proofErr w:type="spellEnd"/>
      <w:r w:rsidRPr="002078C8">
        <w:rPr>
          <w:b/>
          <w:sz w:val="28"/>
          <w:szCs w:val="28"/>
          <w:lang w:val="pt-BR"/>
        </w:rPr>
        <w:t xml:space="preserve"> </w:t>
      </w:r>
      <w:proofErr w:type="spellStart"/>
      <w:r w:rsidRPr="002078C8">
        <w:rPr>
          <w:b/>
          <w:sz w:val="28"/>
          <w:szCs w:val="28"/>
          <w:lang w:val="pt-BR"/>
        </w:rPr>
        <w:t>dự</w:t>
      </w:r>
      <w:proofErr w:type="spellEnd"/>
      <w:r w:rsidRPr="002078C8">
        <w:rPr>
          <w:b/>
          <w:sz w:val="28"/>
          <w:szCs w:val="28"/>
          <w:lang w:val="pt-BR"/>
        </w:rPr>
        <w:t xml:space="preserve"> </w:t>
      </w:r>
      <w:proofErr w:type="spellStart"/>
      <w:r w:rsidRPr="002078C8">
        <w:rPr>
          <w:b/>
          <w:sz w:val="28"/>
          <w:szCs w:val="28"/>
          <w:lang w:val="pt-BR"/>
        </w:rPr>
        <w:t>thảo</w:t>
      </w:r>
      <w:proofErr w:type="spellEnd"/>
      <w:r w:rsidRPr="002078C8">
        <w:rPr>
          <w:b/>
          <w:sz w:val="28"/>
          <w:szCs w:val="28"/>
          <w:lang w:val="pt-BR"/>
        </w:rPr>
        <w:t xml:space="preserve"> </w:t>
      </w:r>
      <w:proofErr w:type="spellStart"/>
      <w:r w:rsidRPr="002078C8">
        <w:rPr>
          <w:b/>
          <w:sz w:val="28"/>
          <w:szCs w:val="28"/>
          <w:lang w:val="pt-BR"/>
        </w:rPr>
        <w:t>Luật</w:t>
      </w:r>
      <w:proofErr w:type="spellEnd"/>
      <w:r w:rsidRPr="002078C8">
        <w:rPr>
          <w:b/>
          <w:sz w:val="28"/>
          <w:szCs w:val="28"/>
          <w:lang w:val="pt-BR"/>
        </w:rPr>
        <w:t xml:space="preserve"> </w:t>
      </w:r>
      <w:proofErr w:type="spellStart"/>
      <w:r w:rsidRPr="002078C8">
        <w:rPr>
          <w:b/>
          <w:sz w:val="28"/>
          <w:szCs w:val="28"/>
          <w:lang w:val="pt-BR"/>
        </w:rPr>
        <w:t>Hợp</w:t>
      </w:r>
      <w:proofErr w:type="spellEnd"/>
      <w:r w:rsidRPr="002078C8">
        <w:rPr>
          <w:b/>
          <w:sz w:val="28"/>
          <w:szCs w:val="28"/>
          <w:lang w:val="vi-VN"/>
        </w:rPr>
        <w:t xml:space="preserve"> tác xã</w:t>
      </w:r>
      <w:r w:rsidRPr="002078C8">
        <w:rPr>
          <w:b/>
          <w:sz w:val="28"/>
          <w:szCs w:val="28"/>
          <w:lang w:val="pt-BR"/>
        </w:rPr>
        <w:t xml:space="preserve"> (</w:t>
      </w:r>
      <w:proofErr w:type="spellStart"/>
      <w:r w:rsidRPr="002078C8">
        <w:rPr>
          <w:b/>
          <w:sz w:val="28"/>
          <w:szCs w:val="28"/>
          <w:lang w:val="pt-BR"/>
        </w:rPr>
        <w:t>sửa</w:t>
      </w:r>
      <w:proofErr w:type="spellEnd"/>
      <w:r w:rsidRPr="002078C8">
        <w:rPr>
          <w:b/>
          <w:sz w:val="28"/>
          <w:szCs w:val="28"/>
          <w:lang w:val="pt-BR"/>
        </w:rPr>
        <w:t xml:space="preserve"> </w:t>
      </w:r>
      <w:proofErr w:type="spellStart"/>
      <w:r w:rsidRPr="002078C8">
        <w:rPr>
          <w:b/>
          <w:sz w:val="28"/>
          <w:szCs w:val="28"/>
          <w:lang w:val="pt-BR"/>
        </w:rPr>
        <w:t>đổi</w:t>
      </w:r>
      <w:proofErr w:type="spellEnd"/>
      <w:r w:rsidRPr="002078C8">
        <w:rPr>
          <w:b/>
          <w:sz w:val="28"/>
          <w:szCs w:val="28"/>
          <w:lang w:val="pt-BR"/>
        </w:rPr>
        <w:t>)</w:t>
      </w:r>
    </w:p>
    <w:p w14:paraId="107F4581" w14:textId="77777777" w:rsidR="000B6ED0" w:rsidRPr="002078C8" w:rsidRDefault="000B6ED0" w:rsidP="000B6ED0">
      <w:pPr>
        <w:spacing w:before="120" w:after="120"/>
        <w:jc w:val="both"/>
        <w:rPr>
          <w:sz w:val="28"/>
          <w:szCs w:val="28"/>
          <w:lang w:val="pt-BR"/>
        </w:rPr>
      </w:pPr>
    </w:p>
    <w:p w14:paraId="7D9A300A" w14:textId="77777777" w:rsidR="000B6ED0" w:rsidRPr="002078C8" w:rsidRDefault="000B6ED0" w:rsidP="000B6ED0">
      <w:pPr>
        <w:spacing w:before="120" w:after="120"/>
        <w:ind w:firstLine="720"/>
        <w:jc w:val="both"/>
        <w:rPr>
          <w:sz w:val="28"/>
          <w:szCs w:val="28"/>
          <w:lang w:val="pt-BR"/>
        </w:rPr>
      </w:pPr>
      <w:r w:rsidRPr="002078C8">
        <w:rPr>
          <w:rFonts w:eastAsiaTheme="minorHAnsi"/>
          <w:sz w:val="28"/>
          <w:szCs w:val="28"/>
        </w:rPr>
        <w:t xml:space="preserve">Căn cứ Kế hoạch số </w:t>
      </w:r>
      <w:r w:rsidRPr="002078C8">
        <w:rPr>
          <w:rFonts w:eastAsiaTheme="minorHAnsi"/>
          <w:sz w:val="28"/>
          <w:szCs w:val="28"/>
          <w:lang w:val="vi-VN"/>
        </w:rPr>
        <w:t>587</w:t>
      </w:r>
      <w:r w:rsidRPr="002078C8">
        <w:rPr>
          <w:rFonts w:eastAsiaTheme="minorHAnsi"/>
          <w:sz w:val="28"/>
          <w:szCs w:val="28"/>
        </w:rPr>
        <w:t>/KH-HNDTW</w:t>
      </w:r>
      <w:r w:rsidRPr="002078C8">
        <w:rPr>
          <w:rFonts w:eastAsiaTheme="minorHAnsi"/>
          <w:sz w:val="28"/>
          <w:szCs w:val="28"/>
          <w:lang w:val="vi-VN"/>
        </w:rPr>
        <w:t xml:space="preserve"> </w:t>
      </w:r>
      <w:r w:rsidRPr="002078C8">
        <w:rPr>
          <w:rFonts w:eastAsiaTheme="minorHAnsi"/>
          <w:sz w:val="28"/>
          <w:szCs w:val="28"/>
        </w:rPr>
        <w:t xml:space="preserve">ngày </w:t>
      </w:r>
      <w:r w:rsidRPr="002078C8">
        <w:rPr>
          <w:rFonts w:eastAsiaTheme="minorHAnsi"/>
          <w:sz w:val="28"/>
          <w:szCs w:val="28"/>
          <w:lang w:val="vi-VN"/>
        </w:rPr>
        <w:t>24</w:t>
      </w:r>
      <w:r w:rsidRPr="002078C8">
        <w:rPr>
          <w:rFonts w:eastAsiaTheme="minorHAnsi"/>
          <w:sz w:val="28"/>
          <w:szCs w:val="28"/>
        </w:rPr>
        <w:t>/02/2023 của Ban</w:t>
      </w:r>
      <w:r w:rsidRPr="002078C8">
        <w:rPr>
          <w:rFonts w:eastAsiaTheme="minorHAnsi"/>
          <w:sz w:val="28"/>
          <w:szCs w:val="28"/>
          <w:lang w:val="vi-VN"/>
        </w:rPr>
        <w:t xml:space="preserve"> Thường vụ Trung ương Hội Nông dân Việt Nam</w:t>
      </w:r>
      <w:r w:rsidRPr="002078C8">
        <w:rPr>
          <w:rFonts w:eastAsiaTheme="minorHAnsi"/>
          <w:sz w:val="28"/>
          <w:szCs w:val="28"/>
        </w:rPr>
        <w:t xml:space="preserve"> về tổ chức xin</w:t>
      </w:r>
      <w:r w:rsidRPr="002078C8">
        <w:rPr>
          <w:rFonts w:eastAsiaTheme="minorHAnsi"/>
          <w:sz w:val="28"/>
          <w:szCs w:val="28"/>
          <w:lang w:val="vi-VN"/>
        </w:rPr>
        <w:t xml:space="preserve"> </w:t>
      </w:r>
      <w:r w:rsidRPr="002078C8">
        <w:rPr>
          <w:rFonts w:eastAsiaTheme="minorHAnsi"/>
          <w:sz w:val="28"/>
          <w:szCs w:val="28"/>
        </w:rPr>
        <w:t>kiến đối với dự thảo Luật Hợp</w:t>
      </w:r>
      <w:r w:rsidRPr="002078C8">
        <w:rPr>
          <w:rFonts w:eastAsiaTheme="minorHAnsi"/>
          <w:sz w:val="28"/>
          <w:szCs w:val="28"/>
          <w:lang w:val="vi-VN"/>
        </w:rPr>
        <w:t xml:space="preserve"> tác xã</w:t>
      </w:r>
      <w:r w:rsidRPr="002078C8">
        <w:rPr>
          <w:rFonts w:eastAsiaTheme="minorHAnsi"/>
          <w:sz w:val="28"/>
          <w:szCs w:val="28"/>
        </w:rPr>
        <w:t xml:space="preserve"> (sửa đổi), Ban Thường vụ Hội Nông dân tỉnh xây dựng Kế hoạch lấy ý kiến của cán bộ, hội viên, nông dân về </w:t>
      </w:r>
      <w:proofErr w:type="spellStart"/>
      <w:r w:rsidRPr="002078C8">
        <w:rPr>
          <w:sz w:val="28"/>
          <w:szCs w:val="28"/>
          <w:lang w:val="pt-BR"/>
        </w:rPr>
        <w:t>dự</w:t>
      </w:r>
      <w:proofErr w:type="spellEnd"/>
      <w:r w:rsidRPr="002078C8">
        <w:rPr>
          <w:sz w:val="28"/>
          <w:szCs w:val="28"/>
          <w:lang w:val="pt-BR"/>
        </w:rPr>
        <w:t xml:space="preserve"> </w:t>
      </w:r>
      <w:proofErr w:type="spellStart"/>
      <w:r w:rsidRPr="002078C8">
        <w:rPr>
          <w:sz w:val="28"/>
          <w:szCs w:val="28"/>
          <w:lang w:val="pt-BR"/>
        </w:rPr>
        <w:t>thảo</w:t>
      </w:r>
      <w:proofErr w:type="spellEnd"/>
      <w:r w:rsidRPr="002078C8">
        <w:rPr>
          <w:sz w:val="28"/>
          <w:szCs w:val="28"/>
          <w:lang w:val="pt-BR"/>
        </w:rPr>
        <w:t xml:space="preserve"> </w:t>
      </w:r>
      <w:proofErr w:type="spellStart"/>
      <w:r w:rsidRPr="002078C8">
        <w:rPr>
          <w:sz w:val="28"/>
          <w:szCs w:val="28"/>
          <w:lang w:val="pt-BR"/>
        </w:rPr>
        <w:t>Luật</w:t>
      </w:r>
      <w:proofErr w:type="spellEnd"/>
      <w:r w:rsidRPr="002078C8">
        <w:rPr>
          <w:sz w:val="28"/>
          <w:szCs w:val="28"/>
          <w:lang w:val="pt-BR"/>
        </w:rPr>
        <w:t xml:space="preserve"> </w:t>
      </w:r>
      <w:proofErr w:type="spellStart"/>
      <w:r w:rsidRPr="002078C8">
        <w:rPr>
          <w:sz w:val="28"/>
          <w:szCs w:val="28"/>
          <w:lang w:val="pt-BR"/>
        </w:rPr>
        <w:t>Hợp</w:t>
      </w:r>
      <w:proofErr w:type="spellEnd"/>
      <w:r w:rsidRPr="002078C8">
        <w:rPr>
          <w:sz w:val="28"/>
          <w:szCs w:val="28"/>
          <w:lang w:val="vi-VN"/>
        </w:rPr>
        <w:t xml:space="preserve"> tác xã</w:t>
      </w:r>
      <w:r w:rsidRPr="002078C8">
        <w:rPr>
          <w:sz w:val="28"/>
          <w:szCs w:val="28"/>
          <w:lang w:val="pt-BR"/>
        </w:rPr>
        <w:t xml:space="preserve"> (</w:t>
      </w:r>
      <w:proofErr w:type="spellStart"/>
      <w:r w:rsidRPr="002078C8">
        <w:rPr>
          <w:sz w:val="28"/>
          <w:szCs w:val="28"/>
          <w:lang w:val="pt-BR"/>
        </w:rPr>
        <w:t>sửa</w:t>
      </w:r>
      <w:proofErr w:type="spellEnd"/>
      <w:r w:rsidRPr="002078C8">
        <w:rPr>
          <w:sz w:val="28"/>
          <w:szCs w:val="28"/>
          <w:lang w:val="pt-BR"/>
        </w:rPr>
        <w:t xml:space="preserve"> </w:t>
      </w:r>
      <w:proofErr w:type="spellStart"/>
      <w:r w:rsidRPr="002078C8">
        <w:rPr>
          <w:sz w:val="28"/>
          <w:szCs w:val="28"/>
          <w:lang w:val="pt-BR"/>
        </w:rPr>
        <w:t>đổi</w:t>
      </w:r>
      <w:proofErr w:type="spellEnd"/>
      <w:r w:rsidRPr="002078C8">
        <w:rPr>
          <w:sz w:val="28"/>
          <w:szCs w:val="28"/>
          <w:lang w:val="pt-BR"/>
        </w:rPr>
        <w:t xml:space="preserve">), </w:t>
      </w:r>
      <w:proofErr w:type="spellStart"/>
      <w:r w:rsidRPr="002078C8">
        <w:rPr>
          <w:sz w:val="28"/>
          <w:szCs w:val="28"/>
          <w:lang w:val="pt-BR"/>
        </w:rPr>
        <w:t>cụ</w:t>
      </w:r>
      <w:proofErr w:type="spellEnd"/>
      <w:r w:rsidRPr="002078C8">
        <w:rPr>
          <w:sz w:val="28"/>
          <w:szCs w:val="28"/>
          <w:lang w:val="pt-BR"/>
        </w:rPr>
        <w:t xml:space="preserve"> </w:t>
      </w:r>
      <w:proofErr w:type="spellStart"/>
      <w:r w:rsidRPr="002078C8">
        <w:rPr>
          <w:sz w:val="28"/>
          <w:szCs w:val="28"/>
          <w:lang w:val="pt-BR"/>
        </w:rPr>
        <w:t>thể</w:t>
      </w:r>
      <w:proofErr w:type="spellEnd"/>
      <w:r w:rsidRPr="002078C8">
        <w:rPr>
          <w:sz w:val="28"/>
          <w:szCs w:val="28"/>
          <w:lang w:val="pt-BR"/>
        </w:rPr>
        <w:t xml:space="preserve"> </w:t>
      </w:r>
      <w:proofErr w:type="spellStart"/>
      <w:r w:rsidRPr="002078C8">
        <w:rPr>
          <w:sz w:val="28"/>
          <w:szCs w:val="28"/>
          <w:lang w:val="pt-BR"/>
        </w:rPr>
        <w:t>như</w:t>
      </w:r>
      <w:proofErr w:type="spellEnd"/>
      <w:r w:rsidRPr="002078C8">
        <w:rPr>
          <w:sz w:val="28"/>
          <w:szCs w:val="28"/>
          <w:lang w:val="pt-BR"/>
        </w:rPr>
        <w:t xml:space="preserve"> </w:t>
      </w:r>
      <w:proofErr w:type="spellStart"/>
      <w:r w:rsidRPr="002078C8">
        <w:rPr>
          <w:sz w:val="28"/>
          <w:szCs w:val="28"/>
          <w:lang w:val="pt-BR"/>
        </w:rPr>
        <w:t>sau</w:t>
      </w:r>
      <w:proofErr w:type="spellEnd"/>
      <w:r w:rsidRPr="002078C8">
        <w:rPr>
          <w:sz w:val="28"/>
          <w:szCs w:val="28"/>
          <w:lang w:val="pt-BR"/>
        </w:rPr>
        <w:t>:</w:t>
      </w:r>
    </w:p>
    <w:p w14:paraId="1F31E918" w14:textId="77777777" w:rsidR="000B6ED0" w:rsidRPr="002078C8" w:rsidRDefault="000B6ED0" w:rsidP="000B6ED0">
      <w:pPr>
        <w:shd w:val="clear" w:color="auto" w:fill="FFFFFF"/>
        <w:spacing w:before="120" w:after="120"/>
        <w:ind w:firstLine="720"/>
        <w:jc w:val="both"/>
        <w:rPr>
          <w:color w:val="000000"/>
          <w:sz w:val="28"/>
          <w:szCs w:val="28"/>
        </w:rPr>
      </w:pPr>
      <w:r w:rsidRPr="002078C8">
        <w:rPr>
          <w:b/>
          <w:bCs/>
          <w:color w:val="000000"/>
          <w:sz w:val="28"/>
          <w:szCs w:val="28"/>
        </w:rPr>
        <w:t>I. MỤC ĐÍCH, YÊU CẦU</w:t>
      </w:r>
    </w:p>
    <w:p w14:paraId="58C80221" w14:textId="77777777" w:rsidR="000B6ED0" w:rsidRDefault="000B6ED0" w:rsidP="000B6ED0">
      <w:pPr>
        <w:shd w:val="clear" w:color="auto" w:fill="FFFFFF"/>
        <w:spacing w:before="120" w:after="120"/>
        <w:ind w:firstLine="720"/>
        <w:jc w:val="both"/>
        <w:rPr>
          <w:b/>
          <w:bCs/>
          <w:color w:val="000000"/>
          <w:sz w:val="28"/>
          <w:szCs w:val="28"/>
        </w:rPr>
      </w:pPr>
      <w:r w:rsidRPr="002078C8">
        <w:rPr>
          <w:b/>
          <w:bCs/>
          <w:color w:val="000000"/>
          <w:sz w:val="28"/>
          <w:szCs w:val="28"/>
        </w:rPr>
        <w:t>1. Mục đích</w:t>
      </w:r>
    </w:p>
    <w:p w14:paraId="0C067F9D" w14:textId="77777777" w:rsidR="000B6ED0" w:rsidRDefault="000B6ED0" w:rsidP="000B6ED0">
      <w:pPr>
        <w:shd w:val="clear" w:color="auto" w:fill="FFFFFF"/>
        <w:spacing w:before="120" w:after="120"/>
        <w:ind w:firstLine="720"/>
        <w:jc w:val="both"/>
        <w:rPr>
          <w:color w:val="000000"/>
          <w:sz w:val="28"/>
          <w:szCs w:val="28"/>
        </w:rPr>
      </w:pPr>
      <w:r w:rsidRPr="006B0E8A">
        <w:rPr>
          <w:color w:val="000000"/>
          <w:spacing w:val="-8"/>
          <w:sz w:val="28"/>
          <w:szCs w:val="28"/>
          <w:lang w:val="vi-VN"/>
        </w:rPr>
        <w:t xml:space="preserve">- </w:t>
      </w:r>
      <w:r w:rsidRPr="006B0E8A">
        <w:rPr>
          <w:color w:val="000000"/>
          <w:spacing w:val="-8"/>
          <w:sz w:val="28"/>
          <w:szCs w:val="28"/>
        </w:rPr>
        <w:t>Triển khai thực hiện có hiệu quả Nghị quyết số 20 - NQ/TW ngày 16</w:t>
      </w:r>
      <w:r w:rsidRPr="006B0E8A">
        <w:rPr>
          <w:color w:val="000000"/>
          <w:spacing w:val="-8"/>
          <w:sz w:val="28"/>
          <w:szCs w:val="28"/>
          <w:lang w:val="vi-VN"/>
        </w:rPr>
        <w:t>/</w:t>
      </w:r>
      <w:r w:rsidRPr="006B0E8A">
        <w:rPr>
          <w:color w:val="000000"/>
          <w:spacing w:val="-8"/>
          <w:sz w:val="28"/>
          <w:szCs w:val="28"/>
        </w:rPr>
        <w:t>6</w:t>
      </w:r>
      <w:r w:rsidRPr="006B0E8A">
        <w:rPr>
          <w:color w:val="000000"/>
          <w:spacing w:val="-8"/>
          <w:sz w:val="28"/>
          <w:szCs w:val="28"/>
          <w:lang w:val="vi-VN"/>
        </w:rPr>
        <w:t>/</w:t>
      </w:r>
      <w:r w:rsidRPr="006B0E8A">
        <w:rPr>
          <w:color w:val="000000"/>
          <w:spacing w:val="-8"/>
          <w:sz w:val="28"/>
          <w:szCs w:val="28"/>
        </w:rPr>
        <w:t>2022</w:t>
      </w:r>
      <w:r w:rsidRPr="002078C8">
        <w:rPr>
          <w:color w:val="000000"/>
          <w:sz w:val="28"/>
          <w:szCs w:val="28"/>
        </w:rPr>
        <w:t xml:space="preserve"> Hội nghị lần thứ năm Ban Chấp hành Trung ương Đảng khóa XIII về tiếp tục đổi mới, phát triển và nâng cao hiệu quả kinh tế tập thể trong giai đoạn mới; </w:t>
      </w:r>
      <w:bookmarkStart w:id="0" w:name="bookmark3"/>
      <w:bookmarkEnd w:id="0"/>
    </w:p>
    <w:p w14:paraId="705A526B" w14:textId="77777777" w:rsidR="000B6ED0" w:rsidRPr="006B0E8A" w:rsidRDefault="000B6ED0" w:rsidP="000B6ED0">
      <w:pPr>
        <w:shd w:val="clear" w:color="auto" w:fill="FFFFFF"/>
        <w:spacing w:before="120" w:after="120"/>
        <w:ind w:firstLine="720"/>
        <w:jc w:val="both"/>
        <w:rPr>
          <w:color w:val="000000"/>
          <w:sz w:val="28"/>
          <w:szCs w:val="28"/>
        </w:rPr>
      </w:pPr>
      <w:r w:rsidRPr="006B0E8A">
        <w:rPr>
          <w:color w:val="000000"/>
          <w:sz w:val="28"/>
          <w:szCs w:val="28"/>
          <w:lang w:val="vi-VN"/>
        </w:rPr>
        <w:t xml:space="preserve">- </w:t>
      </w:r>
      <w:r w:rsidRPr="002078C8">
        <w:rPr>
          <w:color w:val="000000"/>
          <w:sz w:val="28"/>
          <w:szCs w:val="28"/>
        </w:rPr>
        <w:t>Phát huy trí tuệ, tâm huyết của cán bộ, hội viên, nông dân nhằm hoàn thiện dự thảo Luật Hợp tác xã (Sửa đổi) bảo đảm khoa học, đồng bộ, chất lượng, khả thi, hiệu quả; phản ánh ý chí, nguyện vọng, vì lợi ích của Nhân dân và tạo không gian, nguồn lực cho sự phát triển của đất nước.</w:t>
      </w:r>
    </w:p>
    <w:p w14:paraId="5418CF67" w14:textId="77777777" w:rsidR="000B6ED0" w:rsidRPr="002078C8" w:rsidRDefault="000B6ED0" w:rsidP="000B6ED0">
      <w:pPr>
        <w:shd w:val="clear" w:color="auto" w:fill="FFFFFF"/>
        <w:spacing w:before="120" w:after="120"/>
        <w:ind w:firstLine="720"/>
        <w:jc w:val="both"/>
        <w:rPr>
          <w:b/>
          <w:bCs/>
          <w:color w:val="000000"/>
          <w:sz w:val="28"/>
          <w:szCs w:val="28"/>
        </w:rPr>
      </w:pPr>
      <w:r w:rsidRPr="002078C8">
        <w:rPr>
          <w:b/>
          <w:bCs/>
          <w:color w:val="000000"/>
          <w:sz w:val="28"/>
          <w:szCs w:val="28"/>
        </w:rPr>
        <w:t>2. Yêu cầu</w:t>
      </w:r>
    </w:p>
    <w:p w14:paraId="56D9780F" w14:textId="77777777" w:rsidR="000B6ED0" w:rsidRPr="002078C8" w:rsidRDefault="000B6ED0" w:rsidP="000B6ED0">
      <w:pPr>
        <w:shd w:val="clear" w:color="auto" w:fill="FFFFFF"/>
        <w:spacing w:before="120" w:after="120"/>
        <w:ind w:firstLine="720"/>
        <w:jc w:val="both"/>
        <w:rPr>
          <w:color w:val="000000"/>
          <w:sz w:val="28"/>
          <w:szCs w:val="28"/>
        </w:rPr>
      </w:pPr>
      <w:r w:rsidRPr="006B0E8A">
        <w:rPr>
          <w:color w:val="000000"/>
          <w:sz w:val="28"/>
          <w:szCs w:val="28"/>
          <w:lang w:val="vi-VN"/>
        </w:rPr>
        <w:t xml:space="preserve">- </w:t>
      </w:r>
      <w:r w:rsidRPr="002078C8">
        <w:rPr>
          <w:color w:val="000000"/>
          <w:sz w:val="28"/>
          <w:szCs w:val="28"/>
        </w:rPr>
        <w:t>Bám sát nội dung và bảo đảm thực hiện đúng mục đích, yêu cầu, đối tượng, hình thức xin ý kiến của Nghị quyết số 20 - NQ/TW ngày 16</w:t>
      </w:r>
      <w:r>
        <w:rPr>
          <w:color w:val="000000"/>
          <w:sz w:val="28"/>
          <w:szCs w:val="28"/>
          <w:lang w:val="vi-VN"/>
        </w:rPr>
        <w:t>/</w:t>
      </w:r>
      <w:r w:rsidRPr="002078C8">
        <w:rPr>
          <w:color w:val="000000"/>
          <w:sz w:val="28"/>
          <w:szCs w:val="28"/>
        </w:rPr>
        <w:t>6</w:t>
      </w:r>
      <w:r>
        <w:rPr>
          <w:color w:val="000000"/>
          <w:sz w:val="28"/>
          <w:szCs w:val="28"/>
          <w:lang w:val="vi-VN"/>
        </w:rPr>
        <w:t>/</w:t>
      </w:r>
      <w:r w:rsidRPr="002078C8">
        <w:rPr>
          <w:color w:val="000000"/>
          <w:sz w:val="28"/>
          <w:szCs w:val="28"/>
        </w:rPr>
        <w:t xml:space="preserve">2022, Hội nghị lần thứ năm Ban Chấp hành Trung ương Đảng khóa XIII về tiếp tục đổi mới, phát triển và nâng cao hiệu quả kinh tế tập thể trong giai đoạn mới; </w:t>
      </w:r>
      <w:bookmarkStart w:id="1" w:name="bookmark6"/>
      <w:bookmarkEnd w:id="1"/>
    </w:p>
    <w:p w14:paraId="6FDFC8E3" w14:textId="35A54411" w:rsidR="000B6ED0" w:rsidRPr="006B0E8A" w:rsidRDefault="000B6ED0" w:rsidP="000B6ED0">
      <w:pPr>
        <w:shd w:val="clear" w:color="auto" w:fill="FFFFFF"/>
        <w:spacing w:before="120" w:after="120"/>
        <w:ind w:firstLine="720"/>
        <w:jc w:val="both"/>
        <w:rPr>
          <w:color w:val="000000"/>
          <w:sz w:val="28"/>
          <w:szCs w:val="28"/>
          <w:lang w:val="vi-VN"/>
        </w:rPr>
      </w:pPr>
      <w:r w:rsidRPr="002078C8">
        <w:rPr>
          <w:color w:val="000000"/>
          <w:sz w:val="28"/>
          <w:szCs w:val="28"/>
          <w:lang w:val="vi-VN"/>
        </w:rPr>
        <w:t xml:space="preserve">- </w:t>
      </w:r>
      <w:r w:rsidRPr="002078C8">
        <w:rPr>
          <w:color w:val="000000"/>
          <w:sz w:val="28"/>
          <w:szCs w:val="28"/>
        </w:rPr>
        <w:t>Ban Thường vụ Hội Nông dân các cấp có trách nhiệm triển khai</w:t>
      </w:r>
      <w:r w:rsidRPr="002078C8">
        <w:rPr>
          <w:color w:val="000000"/>
          <w:sz w:val="28"/>
          <w:szCs w:val="28"/>
          <w:lang w:val="vi-VN"/>
        </w:rPr>
        <w:t xml:space="preserve">, </w:t>
      </w:r>
      <w:r w:rsidRPr="002078C8">
        <w:rPr>
          <w:color w:val="000000"/>
          <w:sz w:val="28"/>
          <w:szCs w:val="28"/>
        </w:rPr>
        <w:t>tạo điều kiện thuận lợi để cán bộ, hội viên nông dân được tiếp cận và tham gia góp ý vào dự thảo Luật Hợp tác xã (Sửa đổi)</w:t>
      </w:r>
      <w:r w:rsidRPr="002078C8">
        <w:rPr>
          <w:color w:val="000000"/>
          <w:sz w:val="28"/>
          <w:szCs w:val="28"/>
          <w:lang w:val="vi-VN"/>
        </w:rPr>
        <w:t>, tổ chức lấy</w:t>
      </w:r>
      <w:r w:rsidRPr="002078C8">
        <w:rPr>
          <w:color w:val="000000"/>
          <w:sz w:val="28"/>
          <w:szCs w:val="28"/>
        </w:rPr>
        <w:t xml:space="preserve"> ý kiến</w:t>
      </w:r>
      <w:r w:rsidRPr="002078C8">
        <w:rPr>
          <w:color w:val="000000"/>
          <w:sz w:val="28"/>
          <w:szCs w:val="28"/>
          <w:lang w:val="vi-VN"/>
        </w:rPr>
        <w:t xml:space="preserve"> </w:t>
      </w:r>
      <w:r w:rsidRPr="002078C8">
        <w:rPr>
          <w:color w:val="000000"/>
          <w:sz w:val="28"/>
          <w:szCs w:val="28"/>
        </w:rPr>
        <w:t xml:space="preserve">cán bộ, hội viên nông dân đối với dự thảo thực hiện </w:t>
      </w:r>
      <w:r>
        <w:rPr>
          <w:color w:val="000000"/>
          <w:sz w:val="28"/>
          <w:szCs w:val="28"/>
        </w:rPr>
        <w:t>một</w:t>
      </w:r>
      <w:r>
        <w:rPr>
          <w:color w:val="000000"/>
          <w:sz w:val="28"/>
          <w:szCs w:val="28"/>
          <w:lang w:val="vi-VN"/>
        </w:rPr>
        <w:t xml:space="preserve"> cách </w:t>
      </w:r>
      <w:r w:rsidRPr="002078C8">
        <w:rPr>
          <w:color w:val="000000"/>
          <w:sz w:val="28"/>
          <w:szCs w:val="28"/>
          <w:lang w:val="vi-VN"/>
        </w:rPr>
        <w:t xml:space="preserve">khoa học, chất lượng, </w:t>
      </w:r>
      <w:r w:rsidRPr="002078C8">
        <w:rPr>
          <w:color w:val="000000"/>
          <w:sz w:val="28"/>
          <w:szCs w:val="28"/>
        </w:rPr>
        <w:t>công</w:t>
      </w:r>
      <w:r w:rsidRPr="002078C8">
        <w:rPr>
          <w:color w:val="000000"/>
          <w:sz w:val="28"/>
          <w:szCs w:val="28"/>
          <w:lang w:val="vi-VN"/>
        </w:rPr>
        <w:t xml:space="preserve"> khai </w:t>
      </w:r>
      <w:r w:rsidRPr="002078C8">
        <w:rPr>
          <w:color w:val="000000"/>
          <w:sz w:val="28"/>
          <w:szCs w:val="28"/>
        </w:rPr>
        <w:t xml:space="preserve">trong thời gian từ ngày </w:t>
      </w:r>
      <w:r w:rsidRPr="002078C8">
        <w:rPr>
          <w:color w:val="000000"/>
          <w:sz w:val="28"/>
          <w:szCs w:val="28"/>
          <w:lang w:val="vi-VN"/>
        </w:rPr>
        <w:t>15</w:t>
      </w:r>
      <w:r w:rsidRPr="002078C8">
        <w:rPr>
          <w:color w:val="000000"/>
          <w:sz w:val="28"/>
          <w:szCs w:val="28"/>
        </w:rPr>
        <w:t xml:space="preserve"> tháng </w:t>
      </w:r>
      <w:r w:rsidRPr="002078C8">
        <w:rPr>
          <w:color w:val="000000"/>
          <w:sz w:val="28"/>
          <w:szCs w:val="28"/>
          <w:lang w:val="vi-VN"/>
        </w:rPr>
        <w:t>3</w:t>
      </w:r>
      <w:r w:rsidRPr="002078C8">
        <w:rPr>
          <w:color w:val="000000"/>
          <w:sz w:val="28"/>
          <w:szCs w:val="28"/>
        </w:rPr>
        <w:t xml:space="preserve"> năm 2023 đến hết ngày 15 tháng </w:t>
      </w:r>
      <w:r w:rsidR="002344E6">
        <w:rPr>
          <w:color w:val="000000"/>
          <w:sz w:val="28"/>
          <w:szCs w:val="28"/>
          <w:lang w:val="vi-VN"/>
        </w:rPr>
        <w:t xml:space="preserve">5 </w:t>
      </w:r>
      <w:r w:rsidRPr="002078C8">
        <w:rPr>
          <w:color w:val="000000"/>
          <w:sz w:val="28"/>
          <w:szCs w:val="28"/>
        </w:rPr>
        <w:t>năm 2023</w:t>
      </w:r>
      <w:r>
        <w:rPr>
          <w:color w:val="000000"/>
          <w:sz w:val="28"/>
          <w:szCs w:val="28"/>
          <w:lang w:val="vi-VN"/>
        </w:rPr>
        <w:t>;</w:t>
      </w:r>
    </w:p>
    <w:p w14:paraId="772AACD0" w14:textId="77777777" w:rsidR="000B6ED0" w:rsidRPr="002078C8" w:rsidRDefault="000B6ED0" w:rsidP="000B6ED0">
      <w:pPr>
        <w:shd w:val="clear" w:color="auto" w:fill="FFFFFF"/>
        <w:spacing w:before="120" w:after="120"/>
        <w:ind w:firstLine="720"/>
        <w:jc w:val="both"/>
        <w:rPr>
          <w:b/>
          <w:bCs/>
          <w:color w:val="000000"/>
          <w:sz w:val="28"/>
          <w:szCs w:val="28"/>
        </w:rPr>
      </w:pPr>
      <w:r w:rsidRPr="002078C8">
        <w:rPr>
          <w:color w:val="000000"/>
          <w:sz w:val="28"/>
          <w:szCs w:val="28"/>
        </w:rPr>
        <w:t xml:space="preserve">- Tuyên truyền, vận động cán bộ, hội viên, nông dân tham gia đóng góp ý kiến và phản ánh trung thực, </w:t>
      </w:r>
      <w:r w:rsidRPr="002078C8">
        <w:rPr>
          <w:color w:val="000000"/>
          <w:sz w:val="28"/>
          <w:szCs w:val="28"/>
          <w:lang w:val="vi-VN"/>
        </w:rPr>
        <w:t>ý</w:t>
      </w:r>
      <w:r w:rsidRPr="002078C8">
        <w:rPr>
          <w:color w:val="000000"/>
          <w:sz w:val="28"/>
          <w:szCs w:val="28"/>
        </w:rPr>
        <w:t xml:space="preserve"> kiến đóng góp của cán bộ, hội viên, nông dân phải được tập hợp, tổng hợp đầy đủ, chính xác.</w:t>
      </w:r>
      <w:r w:rsidRPr="002078C8">
        <w:rPr>
          <w:b/>
          <w:bCs/>
          <w:color w:val="000000"/>
          <w:sz w:val="28"/>
          <w:szCs w:val="28"/>
        </w:rPr>
        <w:t xml:space="preserve"> </w:t>
      </w:r>
    </w:p>
    <w:p w14:paraId="3B34AD9C" w14:textId="77777777" w:rsidR="000B6ED0" w:rsidRPr="006B0E8A" w:rsidRDefault="000B6ED0" w:rsidP="000B6ED0">
      <w:pPr>
        <w:shd w:val="clear" w:color="auto" w:fill="FFFFFF"/>
        <w:spacing w:before="120" w:after="120"/>
        <w:ind w:firstLine="720"/>
        <w:jc w:val="both"/>
        <w:rPr>
          <w:rFonts w:ascii="Times New Roman Bold" w:hAnsi="Times New Roman Bold"/>
          <w:b/>
          <w:bCs/>
          <w:color w:val="000000"/>
          <w:spacing w:val="-14"/>
          <w:sz w:val="28"/>
          <w:szCs w:val="28"/>
          <w:lang w:val="vi-VN"/>
        </w:rPr>
      </w:pPr>
      <w:r w:rsidRPr="006B0E8A">
        <w:rPr>
          <w:rFonts w:ascii="Times New Roman Bold" w:hAnsi="Times New Roman Bold"/>
          <w:b/>
          <w:bCs/>
          <w:color w:val="000000"/>
          <w:spacing w:val="-14"/>
          <w:sz w:val="28"/>
          <w:szCs w:val="28"/>
        </w:rPr>
        <w:t>II. NỘI DUNG, HÌNH THỨC, ĐỐI TƯỢNG VÀ THỜI GIAN LẤY</w:t>
      </w:r>
      <w:r w:rsidRPr="006B0E8A">
        <w:rPr>
          <w:rFonts w:ascii="Times New Roman Bold" w:hAnsi="Times New Roman Bold"/>
          <w:b/>
          <w:bCs/>
          <w:color w:val="000000"/>
          <w:spacing w:val="-14"/>
          <w:sz w:val="28"/>
          <w:szCs w:val="28"/>
          <w:lang w:val="vi-VN"/>
        </w:rPr>
        <w:t xml:space="preserve"> Ý KIẾN</w:t>
      </w:r>
      <w:bookmarkStart w:id="2" w:name="bookmark8"/>
      <w:bookmarkEnd w:id="2"/>
    </w:p>
    <w:p w14:paraId="6EF511DC" w14:textId="77777777" w:rsidR="000B6ED0" w:rsidRPr="002078C8" w:rsidRDefault="000B6ED0" w:rsidP="000B6ED0">
      <w:pPr>
        <w:shd w:val="clear" w:color="auto" w:fill="FFFFFF"/>
        <w:spacing w:before="120" w:after="120"/>
        <w:ind w:firstLine="720"/>
        <w:jc w:val="both"/>
        <w:rPr>
          <w:b/>
          <w:bCs/>
          <w:color w:val="000000"/>
          <w:sz w:val="28"/>
          <w:szCs w:val="28"/>
        </w:rPr>
      </w:pPr>
      <w:r w:rsidRPr="002078C8">
        <w:rPr>
          <w:b/>
          <w:bCs/>
          <w:color w:val="000000"/>
          <w:sz w:val="28"/>
          <w:szCs w:val="28"/>
          <w:lang w:val="vi-VN"/>
        </w:rPr>
        <w:t>1. Đối tượng</w:t>
      </w:r>
      <w:r w:rsidRPr="002078C8">
        <w:rPr>
          <w:b/>
          <w:bCs/>
          <w:color w:val="000000"/>
          <w:sz w:val="28"/>
          <w:szCs w:val="28"/>
        </w:rPr>
        <w:t xml:space="preserve"> lấy ý kiến</w:t>
      </w:r>
      <w:bookmarkStart w:id="3" w:name="bookmark9"/>
      <w:bookmarkEnd w:id="3"/>
    </w:p>
    <w:p w14:paraId="4ABB1D1B" w14:textId="77777777" w:rsidR="000B6ED0" w:rsidRPr="002078C8" w:rsidRDefault="000B6ED0" w:rsidP="000B6ED0">
      <w:pPr>
        <w:shd w:val="clear" w:color="auto" w:fill="FFFFFF"/>
        <w:spacing w:before="120" w:after="120"/>
        <w:ind w:firstLine="720"/>
        <w:jc w:val="both"/>
        <w:rPr>
          <w:color w:val="000000"/>
          <w:sz w:val="28"/>
          <w:szCs w:val="28"/>
        </w:rPr>
      </w:pPr>
      <w:r w:rsidRPr="002078C8">
        <w:rPr>
          <w:b/>
          <w:bCs/>
          <w:color w:val="000000"/>
          <w:sz w:val="28"/>
          <w:szCs w:val="28"/>
          <w:lang w:val="vi-VN"/>
        </w:rPr>
        <w:t xml:space="preserve">- </w:t>
      </w:r>
      <w:r w:rsidRPr="002078C8">
        <w:rPr>
          <w:color w:val="000000"/>
          <w:sz w:val="28"/>
          <w:szCs w:val="28"/>
        </w:rPr>
        <w:t xml:space="preserve">Cán bộ Hội Nông dân các cấp từ </w:t>
      </w:r>
      <w:r w:rsidRPr="002078C8">
        <w:rPr>
          <w:color w:val="000000"/>
          <w:sz w:val="28"/>
          <w:szCs w:val="28"/>
          <w:lang w:val="vi-VN"/>
        </w:rPr>
        <w:t>Tỉnh</w:t>
      </w:r>
      <w:r w:rsidRPr="002078C8">
        <w:rPr>
          <w:color w:val="000000"/>
          <w:sz w:val="28"/>
          <w:szCs w:val="28"/>
        </w:rPr>
        <w:t xml:space="preserve"> đến cơ sở.</w:t>
      </w:r>
      <w:bookmarkStart w:id="4" w:name="bookmark10"/>
      <w:bookmarkEnd w:id="4"/>
    </w:p>
    <w:p w14:paraId="07587C23" w14:textId="77777777" w:rsidR="000B6ED0" w:rsidRPr="002078C8" w:rsidRDefault="000B6ED0" w:rsidP="000B6ED0">
      <w:pPr>
        <w:shd w:val="clear" w:color="auto" w:fill="FFFFFF"/>
        <w:spacing w:before="120" w:after="120"/>
        <w:ind w:firstLine="720"/>
        <w:jc w:val="both"/>
        <w:rPr>
          <w:color w:val="000000"/>
          <w:sz w:val="28"/>
          <w:szCs w:val="28"/>
        </w:rPr>
      </w:pPr>
      <w:r w:rsidRPr="002078C8">
        <w:rPr>
          <w:color w:val="000000"/>
          <w:sz w:val="28"/>
          <w:szCs w:val="28"/>
          <w:lang w:val="vi-VN"/>
        </w:rPr>
        <w:lastRenderedPageBreak/>
        <w:t xml:space="preserve">- </w:t>
      </w:r>
      <w:r w:rsidRPr="002078C8">
        <w:rPr>
          <w:color w:val="000000"/>
          <w:sz w:val="28"/>
          <w:szCs w:val="28"/>
        </w:rPr>
        <w:t>Hội viên nông dân.</w:t>
      </w:r>
      <w:bookmarkStart w:id="5" w:name="bookmark11"/>
      <w:bookmarkEnd w:id="5"/>
    </w:p>
    <w:p w14:paraId="689F10B2" w14:textId="77777777" w:rsidR="000B6ED0" w:rsidRPr="006B0E8A" w:rsidRDefault="000B6ED0" w:rsidP="000B6ED0">
      <w:pPr>
        <w:shd w:val="clear" w:color="auto" w:fill="FFFFFF"/>
        <w:spacing w:before="120" w:after="120"/>
        <w:ind w:firstLine="720"/>
        <w:jc w:val="both"/>
        <w:rPr>
          <w:color w:val="000000"/>
          <w:spacing w:val="-4"/>
          <w:sz w:val="28"/>
          <w:szCs w:val="28"/>
        </w:rPr>
      </w:pPr>
      <w:r w:rsidRPr="006B0E8A">
        <w:rPr>
          <w:color w:val="000000"/>
          <w:spacing w:val="-4"/>
          <w:sz w:val="28"/>
          <w:szCs w:val="28"/>
          <w:lang w:val="vi-VN"/>
        </w:rPr>
        <w:t xml:space="preserve">- </w:t>
      </w:r>
      <w:r w:rsidRPr="006B0E8A">
        <w:rPr>
          <w:color w:val="000000"/>
          <w:spacing w:val="-4"/>
          <w:sz w:val="28"/>
          <w:szCs w:val="28"/>
        </w:rPr>
        <w:t>Hợp tác xã do Hội Nông dân tuyên truyền, vận động, hướng dẫn thành lập.</w:t>
      </w:r>
      <w:bookmarkStart w:id="6" w:name="bookmark12"/>
      <w:bookmarkEnd w:id="6"/>
    </w:p>
    <w:p w14:paraId="39506F88" w14:textId="77777777" w:rsidR="000B6ED0" w:rsidRPr="002078C8" w:rsidRDefault="000B6ED0" w:rsidP="000B6ED0">
      <w:pPr>
        <w:shd w:val="clear" w:color="auto" w:fill="FFFFFF"/>
        <w:spacing w:before="120" w:after="120"/>
        <w:ind w:firstLine="720"/>
        <w:jc w:val="both"/>
        <w:rPr>
          <w:b/>
          <w:bCs/>
          <w:color w:val="000000"/>
          <w:sz w:val="28"/>
          <w:szCs w:val="28"/>
        </w:rPr>
      </w:pPr>
      <w:r w:rsidRPr="006B0E8A">
        <w:rPr>
          <w:b/>
          <w:bCs/>
          <w:color w:val="000000"/>
          <w:sz w:val="28"/>
          <w:szCs w:val="28"/>
          <w:lang w:val="vi-VN"/>
        </w:rPr>
        <w:t>2.</w:t>
      </w:r>
      <w:r w:rsidRPr="002078C8">
        <w:rPr>
          <w:color w:val="000000"/>
          <w:sz w:val="28"/>
          <w:szCs w:val="28"/>
          <w:lang w:val="vi-VN"/>
        </w:rPr>
        <w:t xml:space="preserve"> </w:t>
      </w:r>
      <w:r w:rsidRPr="002078C8">
        <w:rPr>
          <w:b/>
          <w:bCs/>
          <w:color w:val="000000"/>
          <w:sz w:val="28"/>
          <w:szCs w:val="28"/>
        </w:rPr>
        <w:t>Nội dung lấy ý kiến</w:t>
      </w:r>
    </w:p>
    <w:p w14:paraId="5DD37957" w14:textId="77777777" w:rsidR="000B6ED0" w:rsidRPr="002078C8" w:rsidRDefault="000B6ED0" w:rsidP="000B6ED0">
      <w:pPr>
        <w:shd w:val="clear" w:color="auto" w:fill="FFFFFF"/>
        <w:spacing w:before="120" w:after="120"/>
        <w:ind w:firstLine="720"/>
        <w:jc w:val="both"/>
        <w:rPr>
          <w:color w:val="000000"/>
          <w:sz w:val="28"/>
          <w:szCs w:val="28"/>
        </w:rPr>
      </w:pPr>
      <w:r w:rsidRPr="002078C8">
        <w:rPr>
          <w:color w:val="000000"/>
          <w:sz w:val="28"/>
          <w:szCs w:val="28"/>
        </w:rPr>
        <w:t>Nội dung xin ý kiến cán bộ, hội viên nông dân về dự thảo Luật H</w:t>
      </w:r>
      <w:r w:rsidRPr="002078C8">
        <w:rPr>
          <w:color w:val="000000"/>
          <w:sz w:val="28"/>
          <w:szCs w:val="28"/>
          <w:lang w:val="vi-VN"/>
        </w:rPr>
        <w:t>ợ</w:t>
      </w:r>
      <w:r w:rsidRPr="002078C8">
        <w:rPr>
          <w:color w:val="000000"/>
          <w:sz w:val="28"/>
          <w:szCs w:val="28"/>
        </w:rPr>
        <w:t>p tác xã (Sửa đổi) bao gồm toàn bộ dự thảo Luật H</w:t>
      </w:r>
      <w:r w:rsidRPr="002078C8">
        <w:rPr>
          <w:color w:val="000000"/>
          <w:sz w:val="28"/>
          <w:szCs w:val="28"/>
          <w:lang w:val="vi-VN"/>
        </w:rPr>
        <w:t>ợ</w:t>
      </w:r>
      <w:r w:rsidRPr="002078C8">
        <w:rPr>
          <w:color w:val="000000"/>
          <w:sz w:val="28"/>
          <w:szCs w:val="28"/>
        </w:rPr>
        <w:t>p tác xã (Sửa đổi); trọng tâm là những vấn đề nhằm loại bỏ các quy định gây trở ngại gia nhập thị trường, phát triển thành viên; bảo đảm và phát huy đặc trưng, nguyên tắc cơ bản của H</w:t>
      </w:r>
      <w:r w:rsidRPr="002078C8">
        <w:rPr>
          <w:color w:val="000000"/>
          <w:sz w:val="28"/>
          <w:szCs w:val="28"/>
          <w:lang w:val="vi-VN"/>
        </w:rPr>
        <w:t>ợ</w:t>
      </w:r>
      <w:r w:rsidRPr="002078C8">
        <w:rPr>
          <w:color w:val="000000"/>
          <w:sz w:val="28"/>
          <w:szCs w:val="28"/>
        </w:rPr>
        <w:t>p tác xã. Trong đó, một số nội dung trọng tâm cần tập trung xin ý kiến gồm:</w:t>
      </w:r>
      <w:bookmarkStart w:id="7" w:name="bookmark13"/>
      <w:bookmarkStart w:id="8" w:name="bookmark14"/>
      <w:bookmarkStart w:id="9" w:name="bookmark15"/>
    </w:p>
    <w:p w14:paraId="14E2DCA5" w14:textId="77777777" w:rsidR="000B6ED0" w:rsidRPr="002078C8" w:rsidRDefault="000B6ED0" w:rsidP="000B6ED0">
      <w:pPr>
        <w:shd w:val="clear" w:color="auto" w:fill="FFFFFF"/>
        <w:spacing w:before="120" w:after="120"/>
        <w:ind w:firstLine="720"/>
        <w:jc w:val="both"/>
        <w:rPr>
          <w:b/>
          <w:bCs/>
          <w:i/>
          <w:iCs/>
          <w:color w:val="000000"/>
          <w:sz w:val="28"/>
          <w:szCs w:val="28"/>
        </w:rPr>
      </w:pPr>
      <w:r w:rsidRPr="002078C8">
        <w:rPr>
          <w:b/>
          <w:bCs/>
          <w:i/>
          <w:iCs/>
          <w:color w:val="000000"/>
          <w:sz w:val="28"/>
          <w:szCs w:val="28"/>
          <w:lang w:val="vi-VN"/>
        </w:rPr>
        <w:t xml:space="preserve">2.1. </w:t>
      </w:r>
      <w:r w:rsidRPr="002078C8">
        <w:rPr>
          <w:b/>
          <w:bCs/>
          <w:i/>
          <w:iCs/>
          <w:color w:val="000000"/>
          <w:sz w:val="28"/>
          <w:szCs w:val="28"/>
        </w:rPr>
        <w:t>Mở rộng đối tượng, phạm vi điều chỉnh</w:t>
      </w:r>
      <w:bookmarkStart w:id="10" w:name="bookmark16"/>
      <w:bookmarkEnd w:id="7"/>
      <w:bookmarkEnd w:id="8"/>
      <w:bookmarkEnd w:id="9"/>
      <w:bookmarkEnd w:id="10"/>
    </w:p>
    <w:p w14:paraId="5E3757D8" w14:textId="77777777" w:rsidR="000B6ED0" w:rsidRPr="002078C8" w:rsidRDefault="000B6ED0" w:rsidP="000B6ED0">
      <w:pPr>
        <w:shd w:val="clear" w:color="auto" w:fill="FFFFFF"/>
        <w:spacing w:before="120" w:after="120"/>
        <w:ind w:firstLine="720"/>
        <w:jc w:val="both"/>
        <w:rPr>
          <w:color w:val="000000"/>
          <w:sz w:val="28"/>
          <w:szCs w:val="28"/>
        </w:rPr>
      </w:pPr>
      <w:r w:rsidRPr="002078C8">
        <w:rPr>
          <w:b/>
          <w:bCs/>
          <w:i/>
          <w:iCs/>
          <w:color w:val="000000"/>
          <w:sz w:val="28"/>
          <w:szCs w:val="28"/>
          <w:lang w:val="vi-VN"/>
        </w:rPr>
        <w:t xml:space="preserve">- </w:t>
      </w:r>
      <w:r w:rsidRPr="002078C8">
        <w:rPr>
          <w:color w:val="000000"/>
          <w:sz w:val="28"/>
          <w:szCs w:val="28"/>
        </w:rPr>
        <w:t>Thể chế hóa Nghị quyết 20-NQ/TW của Ban chấp hành Trung ương về tiếp tục đổi mới, phát triển và nâng cao hiệu quả kinh tế tập thể trong giai đoạn mới, dự án Luật Hợp tác xã (sửa đổi) mở rộng phạm vi điều chỉnh;</w:t>
      </w:r>
      <w:bookmarkStart w:id="11" w:name="bookmark17"/>
      <w:bookmarkEnd w:id="11"/>
    </w:p>
    <w:p w14:paraId="0C31D243" w14:textId="77777777" w:rsidR="000B6ED0" w:rsidRPr="002078C8" w:rsidRDefault="000B6ED0" w:rsidP="000B6ED0">
      <w:pPr>
        <w:shd w:val="clear" w:color="auto" w:fill="FFFFFF"/>
        <w:spacing w:before="120" w:after="120"/>
        <w:ind w:firstLine="720"/>
        <w:jc w:val="both"/>
        <w:rPr>
          <w:color w:val="000000"/>
          <w:sz w:val="28"/>
          <w:szCs w:val="28"/>
        </w:rPr>
      </w:pPr>
      <w:r w:rsidRPr="002078C8">
        <w:rPr>
          <w:color w:val="000000"/>
          <w:sz w:val="28"/>
          <w:szCs w:val="28"/>
          <w:lang w:val="vi-VN"/>
        </w:rPr>
        <w:t xml:space="preserve">- </w:t>
      </w:r>
      <w:r w:rsidRPr="002078C8">
        <w:rPr>
          <w:color w:val="000000"/>
          <w:sz w:val="28"/>
          <w:szCs w:val="28"/>
        </w:rPr>
        <w:t>Bổ sung đối tượng tổ hợp tác nhằm đa dạng các loại hình tổ chức kinh tế hợp tác phát triển từ thấp đến cao, từ mô hình đơn giản tổ hợp tác đến HTX, liên hiệp HTX, tạo điều kiện và định hướng cho tổ chức kinh tế hợp tác liên kết;</w:t>
      </w:r>
      <w:bookmarkStart w:id="12" w:name="bookmark18"/>
      <w:bookmarkEnd w:id="12"/>
    </w:p>
    <w:p w14:paraId="6E5C112E" w14:textId="77777777" w:rsidR="000B6ED0" w:rsidRPr="002078C8" w:rsidRDefault="000B6ED0" w:rsidP="000B6ED0">
      <w:pPr>
        <w:shd w:val="clear" w:color="auto" w:fill="FFFFFF"/>
        <w:spacing w:before="120" w:after="120"/>
        <w:ind w:firstLine="720"/>
        <w:jc w:val="both"/>
        <w:rPr>
          <w:color w:val="000000"/>
          <w:sz w:val="28"/>
          <w:szCs w:val="28"/>
        </w:rPr>
      </w:pPr>
      <w:r w:rsidRPr="002078C8">
        <w:rPr>
          <w:color w:val="000000"/>
          <w:sz w:val="28"/>
          <w:szCs w:val="28"/>
          <w:lang w:val="vi-VN"/>
        </w:rPr>
        <w:t xml:space="preserve">- </w:t>
      </w:r>
      <w:r w:rsidRPr="002078C8">
        <w:rPr>
          <w:color w:val="000000"/>
          <w:sz w:val="28"/>
          <w:szCs w:val="28"/>
        </w:rPr>
        <w:t>Hợp tác sản xuất kinh doanh, phát triển quy mô, hình thành chuỗi giá trị, tạo ra một hệ sinh thái các tổ chức kinh tế hợp tác mạnh.</w:t>
      </w:r>
      <w:bookmarkStart w:id="13" w:name="bookmark21"/>
      <w:bookmarkEnd w:id="13"/>
    </w:p>
    <w:p w14:paraId="5D0BFE6E" w14:textId="77777777" w:rsidR="000B6ED0" w:rsidRPr="002078C8" w:rsidRDefault="000B6ED0" w:rsidP="000B6ED0">
      <w:pPr>
        <w:shd w:val="clear" w:color="auto" w:fill="FFFFFF"/>
        <w:spacing w:before="120" w:after="120"/>
        <w:ind w:firstLine="720"/>
        <w:jc w:val="both"/>
        <w:rPr>
          <w:b/>
          <w:bCs/>
          <w:i/>
          <w:iCs/>
          <w:color w:val="000000"/>
          <w:sz w:val="28"/>
          <w:szCs w:val="28"/>
        </w:rPr>
      </w:pPr>
      <w:bookmarkStart w:id="14" w:name="bookmark19"/>
      <w:bookmarkStart w:id="15" w:name="bookmark20"/>
      <w:bookmarkStart w:id="16" w:name="bookmark22"/>
      <w:r w:rsidRPr="002078C8">
        <w:rPr>
          <w:b/>
          <w:bCs/>
          <w:i/>
          <w:iCs/>
          <w:color w:val="000000"/>
          <w:sz w:val="28"/>
          <w:szCs w:val="28"/>
          <w:lang w:val="vi-VN"/>
        </w:rPr>
        <w:t xml:space="preserve">2.2. </w:t>
      </w:r>
      <w:r w:rsidRPr="002078C8">
        <w:rPr>
          <w:b/>
          <w:bCs/>
          <w:i/>
          <w:iCs/>
          <w:color w:val="000000"/>
          <w:sz w:val="28"/>
          <w:szCs w:val="28"/>
        </w:rPr>
        <w:t>Tạo hành lang pháp l</w:t>
      </w:r>
      <w:r w:rsidRPr="002078C8">
        <w:rPr>
          <w:b/>
          <w:bCs/>
          <w:i/>
          <w:iCs/>
          <w:color w:val="000000"/>
          <w:sz w:val="28"/>
          <w:szCs w:val="28"/>
          <w:lang w:val="vi-VN"/>
        </w:rPr>
        <w:t>ý</w:t>
      </w:r>
      <w:r w:rsidRPr="002078C8">
        <w:rPr>
          <w:b/>
          <w:bCs/>
          <w:i/>
          <w:iCs/>
          <w:color w:val="000000"/>
          <w:sz w:val="28"/>
          <w:szCs w:val="28"/>
        </w:rPr>
        <w:t xml:space="preserve"> thông thoáng cho các tổ chức kinh tế h</w:t>
      </w:r>
      <w:r w:rsidRPr="002078C8">
        <w:rPr>
          <w:b/>
          <w:bCs/>
          <w:i/>
          <w:iCs/>
          <w:color w:val="000000"/>
          <w:sz w:val="28"/>
          <w:szCs w:val="28"/>
          <w:lang w:val="vi-VN"/>
        </w:rPr>
        <w:t>ợ</w:t>
      </w:r>
      <w:r w:rsidRPr="002078C8">
        <w:rPr>
          <w:b/>
          <w:bCs/>
          <w:i/>
          <w:iCs/>
          <w:color w:val="000000"/>
          <w:sz w:val="28"/>
          <w:szCs w:val="28"/>
        </w:rPr>
        <w:t>p tác gia nhập, rút khỏi thị trường</w:t>
      </w:r>
      <w:bookmarkStart w:id="17" w:name="bookmark23"/>
      <w:bookmarkEnd w:id="14"/>
      <w:bookmarkEnd w:id="15"/>
      <w:bookmarkEnd w:id="16"/>
      <w:bookmarkEnd w:id="17"/>
    </w:p>
    <w:p w14:paraId="302CB161" w14:textId="77777777" w:rsidR="000B6ED0" w:rsidRPr="002078C8" w:rsidRDefault="000B6ED0" w:rsidP="000B6ED0">
      <w:pPr>
        <w:shd w:val="clear" w:color="auto" w:fill="FFFFFF"/>
        <w:spacing w:before="120" w:after="120"/>
        <w:ind w:firstLine="720"/>
        <w:jc w:val="both"/>
        <w:rPr>
          <w:color w:val="000000"/>
          <w:sz w:val="28"/>
          <w:szCs w:val="28"/>
        </w:rPr>
      </w:pPr>
      <w:r w:rsidRPr="006B0E8A">
        <w:rPr>
          <w:color w:val="000000"/>
          <w:sz w:val="28"/>
          <w:szCs w:val="28"/>
          <w:lang w:val="vi-VN"/>
        </w:rPr>
        <w:t xml:space="preserve">- </w:t>
      </w:r>
      <w:r w:rsidRPr="002078C8">
        <w:rPr>
          <w:color w:val="000000"/>
          <w:sz w:val="28"/>
          <w:szCs w:val="28"/>
        </w:rPr>
        <w:t>Cắt giảm thủ tục hành chính, bãi bỏ quy định phải có phương án sản xuất kinh doanh, cho phép đăng ký trực tuyến, sử dụng mã số định danh cá nhân, chữ ký số khi đăng ký thành lập.</w:t>
      </w:r>
      <w:bookmarkStart w:id="18" w:name="bookmark24"/>
      <w:bookmarkEnd w:id="18"/>
    </w:p>
    <w:p w14:paraId="3D9DB3E6" w14:textId="77777777" w:rsidR="000B6ED0" w:rsidRPr="002078C8" w:rsidRDefault="000B6ED0" w:rsidP="000B6ED0">
      <w:pPr>
        <w:shd w:val="clear" w:color="auto" w:fill="FFFFFF"/>
        <w:spacing w:before="120" w:after="120"/>
        <w:ind w:firstLine="720"/>
        <w:jc w:val="both"/>
        <w:rPr>
          <w:color w:val="000000"/>
          <w:sz w:val="28"/>
          <w:szCs w:val="28"/>
        </w:rPr>
      </w:pPr>
      <w:r w:rsidRPr="002078C8">
        <w:rPr>
          <w:color w:val="000000"/>
          <w:sz w:val="28"/>
          <w:szCs w:val="28"/>
          <w:lang w:val="vi-VN"/>
        </w:rPr>
        <w:t xml:space="preserve">- </w:t>
      </w:r>
      <w:r w:rsidRPr="002078C8">
        <w:rPr>
          <w:color w:val="000000"/>
          <w:sz w:val="28"/>
          <w:szCs w:val="28"/>
        </w:rPr>
        <w:t>Giảm số lượng thành viên tối thiểu khi thành lập HTX xuống 05 thành viên, liên hiệp HTX xuống 03 thành viên, cho phép các tổ chức kinh tế h</w:t>
      </w:r>
      <w:r w:rsidRPr="002078C8">
        <w:rPr>
          <w:color w:val="000000"/>
          <w:sz w:val="28"/>
          <w:szCs w:val="28"/>
          <w:lang w:val="vi-VN"/>
        </w:rPr>
        <w:t>ợ</w:t>
      </w:r>
      <w:r w:rsidRPr="002078C8">
        <w:rPr>
          <w:color w:val="000000"/>
          <w:sz w:val="28"/>
          <w:szCs w:val="28"/>
        </w:rPr>
        <w:t>p tác dễ dàng thành lập, nhất là ở vùng sâu, vùng xa, vùng đồng bào dân tộc thiểu số.</w:t>
      </w:r>
      <w:bookmarkStart w:id="19" w:name="bookmark25"/>
      <w:bookmarkEnd w:id="19"/>
    </w:p>
    <w:p w14:paraId="660B5A57" w14:textId="77777777" w:rsidR="000B6ED0" w:rsidRPr="00726284" w:rsidRDefault="000B6ED0" w:rsidP="000B6ED0">
      <w:pPr>
        <w:shd w:val="clear" w:color="auto" w:fill="FFFFFF"/>
        <w:spacing w:before="120" w:after="120"/>
        <w:ind w:firstLine="720"/>
        <w:jc w:val="both"/>
        <w:rPr>
          <w:color w:val="000000"/>
          <w:spacing w:val="-2"/>
          <w:sz w:val="28"/>
          <w:szCs w:val="28"/>
        </w:rPr>
      </w:pPr>
      <w:r w:rsidRPr="00726284">
        <w:rPr>
          <w:color w:val="000000"/>
          <w:spacing w:val="-2"/>
          <w:sz w:val="28"/>
          <w:szCs w:val="28"/>
          <w:lang w:val="vi-VN"/>
        </w:rPr>
        <w:t xml:space="preserve">- </w:t>
      </w:r>
      <w:r w:rsidRPr="00726284">
        <w:rPr>
          <w:color w:val="000000"/>
          <w:spacing w:val="-2"/>
          <w:sz w:val="28"/>
          <w:szCs w:val="28"/>
        </w:rPr>
        <w:t>Bổ sung thành viên liên kết góp vốn, thành viên liên kết không góp vốn là cá nhân đại diện hộ gia đình, tổ h</w:t>
      </w:r>
      <w:r w:rsidRPr="00726284">
        <w:rPr>
          <w:color w:val="000000"/>
          <w:spacing w:val="-2"/>
          <w:sz w:val="28"/>
          <w:szCs w:val="28"/>
          <w:lang w:val="vi-VN"/>
        </w:rPr>
        <w:t>ợ</w:t>
      </w:r>
      <w:r w:rsidRPr="00726284">
        <w:rPr>
          <w:color w:val="000000"/>
          <w:spacing w:val="-2"/>
          <w:sz w:val="28"/>
          <w:szCs w:val="28"/>
        </w:rPr>
        <w:t>p tác, doanh nghiệp, nhà đầu tư có thể tham gia góp v</w:t>
      </w:r>
      <w:r w:rsidRPr="00726284">
        <w:rPr>
          <w:color w:val="000000"/>
          <w:spacing w:val="-2"/>
          <w:sz w:val="28"/>
          <w:szCs w:val="28"/>
          <w:lang w:val="vi-VN"/>
        </w:rPr>
        <w:t>ố</w:t>
      </w:r>
      <w:r w:rsidRPr="00726284">
        <w:rPr>
          <w:color w:val="000000"/>
          <w:spacing w:val="-2"/>
          <w:sz w:val="28"/>
          <w:szCs w:val="28"/>
        </w:rPr>
        <w:t>n, hỗ trợ kỹ thuật sản xuất, chế biến, cung cấp và tiêu thụ dịch vụ, sản phẩm.</w:t>
      </w:r>
      <w:bookmarkStart w:id="20" w:name="bookmark26"/>
      <w:bookmarkEnd w:id="20"/>
    </w:p>
    <w:p w14:paraId="5C95A900" w14:textId="77777777" w:rsidR="000B6ED0" w:rsidRPr="002078C8" w:rsidRDefault="000B6ED0" w:rsidP="000B6ED0">
      <w:pPr>
        <w:shd w:val="clear" w:color="auto" w:fill="FFFFFF"/>
        <w:spacing w:before="120" w:after="120"/>
        <w:ind w:firstLine="720"/>
        <w:jc w:val="both"/>
        <w:rPr>
          <w:color w:val="000000"/>
          <w:sz w:val="28"/>
          <w:szCs w:val="28"/>
        </w:rPr>
      </w:pPr>
      <w:r w:rsidRPr="002078C8">
        <w:rPr>
          <w:color w:val="000000"/>
          <w:sz w:val="28"/>
          <w:szCs w:val="28"/>
          <w:lang w:val="vi-VN"/>
        </w:rPr>
        <w:t xml:space="preserve">- </w:t>
      </w:r>
      <w:r w:rsidRPr="002078C8">
        <w:rPr>
          <w:color w:val="000000"/>
          <w:sz w:val="28"/>
          <w:szCs w:val="28"/>
        </w:rPr>
        <w:t>Thẩm quyền quyết định kết nạp thành viên, điều kiện chấm dứt tư cách thành viên cần được nới lỏng hơn, cắt giảm một số th</w:t>
      </w:r>
      <w:r w:rsidRPr="002078C8">
        <w:rPr>
          <w:color w:val="000000"/>
          <w:sz w:val="28"/>
          <w:szCs w:val="28"/>
          <w:lang w:val="vi-VN"/>
        </w:rPr>
        <w:t>ủ</w:t>
      </w:r>
      <w:r w:rsidRPr="002078C8">
        <w:rPr>
          <w:color w:val="000000"/>
          <w:sz w:val="28"/>
          <w:szCs w:val="28"/>
        </w:rPr>
        <w:t xml:space="preserve"> tục giải thể tổ chức kinh tế hợp tác theo hướng đơn giản hơn.</w:t>
      </w:r>
      <w:bookmarkStart w:id="21" w:name="bookmark29"/>
      <w:bookmarkStart w:id="22" w:name="bookmark27"/>
      <w:bookmarkStart w:id="23" w:name="bookmark28"/>
      <w:bookmarkStart w:id="24" w:name="bookmark30"/>
      <w:bookmarkEnd w:id="21"/>
    </w:p>
    <w:p w14:paraId="74814654" w14:textId="77777777" w:rsidR="000B6ED0" w:rsidRPr="002078C8" w:rsidRDefault="000B6ED0" w:rsidP="000B6ED0">
      <w:pPr>
        <w:shd w:val="clear" w:color="auto" w:fill="FFFFFF"/>
        <w:spacing w:before="120" w:after="120"/>
        <w:ind w:firstLine="720"/>
        <w:jc w:val="both"/>
        <w:rPr>
          <w:b/>
          <w:bCs/>
          <w:i/>
          <w:iCs/>
          <w:color w:val="000000"/>
          <w:sz w:val="28"/>
          <w:szCs w:val="28"/>
        </w:rPr>
      </w:pPr>
      <w:r w:rsidRPr="002078C8">
        <w:rPr>
          <w:b/>
          <w:bCs/>
          <w:i/>
          <w:iCs/>
          <w:color w:val="000000"/>
          <w:sz w:val="28"/>
          <w:szCs w:val="28"/>
          <w:lang w:val="vi-VN"/>
        </w:rPr>
        <w:t xml:space="preserve">2.3. </w:t>
      </w:r>
      <w:r w:rsidRPr="002078C8">
        <w:rPr>
          <w:b/>
          <w:bCs/>
          <w:i/>
          <w:iCs/>
          <w:color w:val="000000"/>
          <w:sz w:val="28"/>
          <w:szCs w:val="28"/>
        </w:rPr>
        <w:t>Không hạn chế (theo tỷ lệ bắt buộc) đối với các tổ chức kinh tế hợp tác hoạt động k</w:t>
      </w:r>
      <w:r w:rsidRPr="002078C8">
        <w:rPr>
          <w:b/>
          <w:bCs/>
          <w:i/>
          <w:iCs/>
          <w:color w:val="000000"/>
          <w:sz w:val="28"/>
          <w:szCs w:val="28"/>
          <w:lang w:val="vi-VN"/>
        </w:rPr>
        <w:t>i</w:t>
      </w:r>
      <w:r w:rsidRPr="002078C8">
        <w:rPr>
          <w:b/>
          <w:bCs/>
          <w:i/>
          <w:iCs/>
          <w:color w:val="000000"/>
          <w:sz w:val="28"/>
          <w:szCs w:val="28"/>
        </w:rPr>
        <w:t>nh doanh tìm kiếm lợi nhuận bên ngoài thị trường</w:t>
      </w:r>
      <w:bookmarkEnd w:id="22"/>
      <w:bookmarkEnd w:id="23"/>
      <w:bookmarkEnd w:id="24"/>
    </w:p>
    <w:p w14:paraId="1E7402D9" w14:textId="77777777" w:rsidR="000B6ED0" w:rsidRPr="002078C8" w:rsidRDefault="000B6ED0" w:rsidP="000B6ED0">
      <w:pPr>
        <w:shd w:val="clear" w:color="auto" w:fill="FFFFFF"/>
        <w:spacing w:before="120" w:after="120"/>
        <w:ind w:firstLine="720"/>
        <w:jc w:val="both"/>
        <w:rPr>
          <w:color w:val="000000"/>
          <w:sz w:val="28"/>
          <w:szCs w:val="28"/>
        </w:rPr>
      </w:pPr>
      <w:r w:rsidRPr="002078C8">
        <w:rPr>
          <w:color w:val="000000"/>
          <w:sz w:val="28"/>
          <w:szCs w:val="28"/>
        </w:rPr>
        <w:t>Trên quan điểm đổi mới và xuất phát từ tình hình thực tiễn ở nước ta, dự thảo Luật quy định các tổ chức kinh tế hợp tác, HTX không bị hạn chế khi tham gia thị trường tìm kiếm lợi nhuận, được đối xử bình đẳng như các tổ chức kinh tế khác trong nền kinh tế thị trường định hướng xã hội chủ nghĩa, cụ thể như sau:</w:t>
      </w:r>
      <w:bookmarkStart w:id="25" w:name="bookmark31"/>
      <w:bookmarkEnd w:id="25"/>
    </w:p>
    <w:p w14:paraId="639DFBE6" w14:textId="77777777" w:rsidR="000B6ED0" w:rsidRPr="002078C8" w:rsidRDefault="000B6ED0" w:rsidP="000B6ED0">
      <w:pPr>
        <w:shd w:val="clear" w:color="auto" w:fill="FFFFFF"/>
        <w:spacing w:before="120" w:after="120"/>
        <w:ind w:firstLine="720"/>
        <w:jc w:val="both"/>
        <w:rPr>
          <w:color w:val="000000"/>
          <w:sz w:val="28"/>
          <w:szCs w:val="28"/>
        </w:rPr>
      </w:pPr>
      <w:r w:rsidRPr="002078C8">
        <w:rPr>
          <w:color w:val="000000"/>
          <w:sz w:val="28"/>
          <w:szCs w:val="28"/>
          <w:lang w:val="vi-VN"/>
        </w:rPr>
        <w:t xml:space="preserve">- </w:t>
      </w:r>
      <w:r w:rsidRPr="002078C8">
        <w:rPr>
          <w:color w:val="000000"/>
          <w:sz w:val="28"/>
          <w:szCs w:val="28"/>
        </w:rPr>
        <w:t xml:space="preserve">Bãi bỏ quy định hạn chế về tỷ lệ cung ứng sản phẩm dịch vụ cho khách hàng không phải thành viên không quá 50% như trước đây. Tổ chức kinh tế hợp </w:t>
      </w:r>
      <w:r w:rsidRPr="002078C8">
        <w:rPr>
          <w:color w:val="000000"/>
          <w:sz w:val="28"/>
          <w:szCs w:val="28"/>
        </w:rPr>
        <w:lastRenderedPageBreak/>
        <w:t>tác có đủ năng lực, sau khi đáp ứng đủ nhu cầu thành viên thì được phép giao dịch bên ngoài, cung ứng ra thị trường theo tỷ lệ do Điều lệ các tổ chức kinh tế hợp tác tự quy định.</w:t>
      </w:r>
      <w:bookmarkStart w:id="26" w:name="bookmark32"/>
      <w:bookmarkEnd w:id="26"/>
    </w:p>
    <w:p w14:paraId="3ED581D1" w14:textId="77777777" w:rsidR="000B6ED0" w:rsidRPr="002078C8" w:rsidRDefault="000B6ED0" w:rsidP="000B6ED0">
      <w:pPr>
        <w:shd w:val="clear" w:color="auto" w:fill="FFFFFF"/>
        <w:spacing w:before="120" w:after="120"/>
        <w:ind w:firstLine="720"/>
        <w:jc w:val="both"/>
        <w:rPr>
          <w:color w:val="000000"/>
          <w:sz w:val="28"/>
          <w:szCs w:val="28"/>
        </w:rPr>
      </w:pPr>
      <w:r w:rsidRPr="002078C8">
        <w:rPr>
          <w:color w:val="000000"/>
          <w:sz w:val="28"/>
          <w:szCs w:val="28"/>
          <w:lang w:val="vi-VN"/>
        </w:rPr>
        <w:t xml:space="preserve">- </w:t>
      </w:r>
      <w:r w:rsidRPr="002078C8">
        <w:rPr>
          <w:color w:val="000000"/>
          <w:sz w:val="28"/>
          <w:szCs w:val="28"/>
        </w:rPr>
        <w:t>Quy định phân tách cụ thể giao dịch bên trong và giao dịch bên ngoài của tổ chức kinh tế hợp tác. Cụ thể:</w:t>
      </w:r>
    </w:p>
    <w:p w14:paraId="1FE211E9" w14:textId="77777777" w:rsidR="000B6ED0" w:rsidRPr="002078C8" w:rsidRDefault="000B6ED0" w:rsidP="000B6ED0">
      <w:pPr>
        <w:shd w:val="clear" w:color="auto" w:fill="FFFFFF"/>
        <w:spacing w:before="120" w:after="120"/>
        <w:ind w:firstLine="720"/>
        <w:jc w:val="both"/>
        <w:rPr>
          <w:color w:val="000000"/>
          <w:sz w:val="28"/>
          <w:szCs w:val="28"/>
        </w:rPr>
      </w:pPr>
      <w:r w:rsidRPr="002078C8">
        <w:rPr>
          <w:color w:val="000000"/>
          <w:sz w:val="28"/>
          <w:szCs w:val="28"/>
        </w:rPr>
        <w:t>+</w:t>
      </w:r>
      <w:r w:rsidRPr="002078C8">
        <w:rPr>
          <w:color w:val="000000"/>
          <w:sz w:val="28"/>
          <w:szCs w:val="28"/>
          <w:lang w:val="vi-VN"/>
        </w:rPr>
        <w:t xml:space="preserve"> </w:t>
      </w:r>
      <w:r w:rsidRPr="002078C8">
        <w:rPr>
          <w:color w:val="000000"/>
          <w:sz w:val="28"/>
          <w:szCs w:val="28"/>
        </w:rPr>
        <w:t>Với bản chất của mô hình HTX là phục vụ thành viên là chính, Luật quy định miễn giảm thuế thu nhập doanh nghiệp đối với giao dịch nội bộ và một phần lợi nhuận từ giao dịch bên ngoài (phần bắt buộc phải trích lập quỹ chung không chia để hình thành tài sản chung không chia).</w:t>
      </w:r>
    </w:p>
    <w:p w14:paraId="3ED5C919" w14:textId="77777777" w:rsidR="000B6ED0" w:rsidRPr="002078C8" w:rsidRDefault="000B6ED0" w:rsidP="000B6ED0">
      <w:pPr>
        <w:shd w:val="clear" w:color="auto" w:fill="FFFFFF"/>
        <w:spacing w:before="120" w:after="120"/>
        <w:ind w:firstLine="720"/>
        <w:jc w:val="both"/>
        <w:rPr>
          <w:color w:val="000000"/>
          <w:sz w:val="28"/>
          <w:szCs w:val="28"/>
        </w:rPr>
      </w:pPr>
      <w:r w:rsidRPr="00726284">
        <w:rPr>
          <w:color w:val="000000"/>
          <w:spacing w:val="-2"/>
          <w:sz w:val="28"/>
          <w:szCs w:val="28"/>
        </w:rPr>
        <w:t>+ Việc hạch toán rõ ràng giao dịch nội bộ làm cơ sở để phân phối lợi nhuận theo mức độ sử dụng sản phẩm dịch vụ cho thành viên, giúp các chính sách hỗ trợ của Nhà nước tập trung vào giao dịch nội bộ để phát huy bản chất tốt đẹp của HTX</w:t>
      </w:r>
      <w:r w:rsidRPr="002078C8">
        <w:rPr>
          <w:color w:val="000000"/>
          <w:sz w:val="28"/>
          <w:szCs w:val="28"/>
        </w:rPr>
        <w:t>.</w:t>
      </w:r>
    </w:p>
    <w:p w14:paraId="2A90996D" w14:textId="77777777" w:rsidR="000B6ED0" w:rsidRDefault="000B6ED0" w:rsidP="000B6ED0">
      <w:pPr>
        <w:shd w:val="clear" w:color="auto" w:fill="FFFFFF"/>
        <w:spacing w:before="120" w:after="120"/>
        <w:ind w:firstLine="720"/>
        <w:jc w:val="both"/>
        <w:rPr>
          <w:color w:val="000000"/>
          <w:sz w:val="28"/>
          <w:szCs w:val="28"/>
        </w:rPr>
      </w:pPr>
      <w:r w:rsidRPr="002078C8">
        <w:rPr>
          <w:color w:val="000000"/>
          <w:sz w:val="28"/>
          <w:szCs w:val="28"/>
        </w:rPr>
        <w:t>+ Các giao dịch bên ngoài giống như doanh nghiệp được Nhà nước đối xử như doanh nghiệp.</w:t>
      </w:r>
      <w:bookmarkStart w:id="27" w:name="bookmark35"/>
      <w:bookmarkStart w:id="28" w:name="bookmark33"/>
      <w:bookmarkStart w:id="29" w:name="bookmark34"/>
      <w:bookmarkStart w:id="30" w:name="bookmark36"/>
      <w:bookmarkEnd w:id="27"/>
    </w:p>
    <w:p w14:paraId="085AC02B" w14:textId="77777777" w:rsidR="000B6ED0" w:rsidRDefault="000B6ED0" w:rsidP="000B6ED0">
      <w:pPr>
        <w:shd w:val="clear" w:color="auto" w:fill="FFFFFF"/>
        <w:spacing w:before="120" w:after="120"/>
        <w:ind w:firstLine="720"/>
        <w:jc w:val="both"/>
        <w:rPr>
          <w:b/>
          <w:bCs/>
          <w:i/>
          <w:iCs/>
          <w:color w:val="000000"/>
          <w:sz w:val="28"/>
          <w:szCs w:val="28"/>
        </w:rPr>
      </w:pPr>
      <w:r w:rsidRPr="00726284">
        <w:rPr>
          <w:b/>
          <w:bCs/>
          <w:i/>
          <w:iCs/>
          <w:color w:val="000000"/>
          <w:sz w:val="28"/>
          <w:szCs w:val="28"/>
          <w:lang w:val="vi-VN"/>
        </w:rPr>
        <w:t xml:space="preserve">2.4. </w:t>
      </w:r>
      <w:r w:rsidRPr="00726284">
        <w:rPr>
          <w:b/>
          <w:bCs/>
          <w:i/>
          <w:iCs/>
          <w:color w:val="000000"/>
          <w:sz w:val="28"/>
          <w:szCs w:val="28"/>
        </w:rPr>
        <w:t>Đổi mới mô hình quản trị</w:t>
      </w:r>
      <w:bookmarkStart w:id="31" w:name="bookmark37"/>
      <w:bookmarkEnd w:id="28"/>
      <w:bookmarkEnd w:id="29"/>
      <w:bookmarkEnd w:id="30"/>
      <w:bookmarkEnd w:id="31"/>
    </w:p>
    <w:p w14:paraId="1C8AF5BC" w14:textId="77777777" w:rsidR="000B6ED0" w:rsidRDefault="000B6ED0" w:rsidP="000B6ED0">
      <w:pPr>
        <w:shd w:val="clear" w:color="auto" w:fill="FFFFFF"/>
        <w:spacing w:before="120" w:after="120"/>
        <w:ind w:firstLine="720"/>
        <w:jc w:val="both"/>
        <w:rPr>
          <w:color w:val="000000"/>
          <w:sz w:val="28"/>
          <w:szCs w:val="28"/>
        </w:rPr>
      </w:pPr>
      <w:r w:rsidRPr="00726284">
        <w:rPr>
          <w:color w:val="000000"/>
          <w:sz w:val="28"/>
          <w:szCs w:val="28"/>
          <w:lang w:val="vi-VN"/>
        </w:rPr>
        <w:t xml:space="preserve">- </w:t>
      </w:r>
      <w:r w:rsidRPr="00726284">
        <w:rPr>
          <w:color w:val="000000"/>
          <w:sz w:val="28"/>
          <w:szCs w:val="28"/>
        </w:rPr>
        <w:t>Luật Hợp tác năm 2012 quy định cứng 01 mô hình quản trị với đầy đủ cơ cấu Đại hội thành viên, Hội đồng quản trị, Giám đốc, Ban kiểm soát được cho là quá cồng kềnh, chưa phù hợp với HTX có quy mô nhỏ. Dự thảo Luật mới bổ sung mô hình quản trị rút gọn cho các tổ chức kinh tế hợp tác có tư cách pháp nhân có thể lựa chọn. Đối với các HTX có quy mô siêu nhỏ, nhỏ, liên hiệp HTX dưới 10 thành viên có thể áp dụng mô hình quản trị rút gọn, không cần thành lập Hội đồng quản trị, Giám đốc là người đại diện, vừa quản trị, vừa điều hành.</w:t>
      </w:r>
      <w:bookmarkStart w:id="32" w:name="bookmark38"/>
      <w:bookmarkEnd w:id="32"/>
    </w:p>
    <w:p w14:paraId="710B866E" w14:textId="77777777" w:rsidR="000B6ED0" w:rsidRDefault="000B6ED0" w:rsidP="000B6ED0">
      <w:pPr>
        <w:shd w:val="clear" w:color="auto" w:fill="FFFFFF"/>
        <w:adjustRightInd w:val="0"/>
        <w:spacing w:before="120" w:after="120"/>
        <w:ind w:firstLine="720"/>
        <w:jc w:val="both"/>
        <w:rPr>
          <w:color w:val="000000"/>
          <w:sz w:val="28"/>
          <w:szCs w:val="28"/>
        </w:rPr>
      </w:pPr>
      <w:r w:rsidRPr="00726284">
        <w:rPr>
          <w:color w:val="000000"/>
          <w:sz w:val="28"/>
          <w:szCs w:val="28"/>
          <w:lang w:val="vi-VN"/>
        </w:rPr>
        <w:t xml:space="preserve">- </w:t>
      </w:r>
      <w:r w:rsidRPr="00726284">
        <w:rPr>
          <w:color w:val="000000"/>
          <w:sz w:val="28"/>
          <w:szCs w:val="28"/>
        </w:rPr>
        <w:t>Ngoài ra, dự thảo Luật cho phép tổ chức kinh tế hợp tác có thể có nhiều người đại diện theo pháp luật, tổ chức đại hội thành viên theo hình thức trực tuyến, bỏ phiếu điện tử giúp tiết kiệm được chi phí phù hợp cho các tổ chức kinh tế hợp tác có quy mô thành viên lớn, hoạt động trên địa bàn rộng.</w:t>
      </w:r>
      <w:bookmarkStart w:id="33" w:name="bookmark41"/>
      <w:bookmarkStart w:id="34" w:name="bookmark39"/>
      <w:bookmarkStart w:id="35" w:name="bookmark40"/>
      <w:bookmarkStart w:id="36" w:name="bookmark42"/>
      <w:bookmarkEnd w:id="33"/>
    </w:p>
    <w:p w14:paraId="55BCB63B" w14:textId="7A2ED0C1" w:rsidR="000B6ED0" w:rsidRPr="000B6ED0" w:rsidRDefault="000B6ED0" w:rsidP="000B6ED0">
      <w:pPr>
        <w:shd w:val="clear" w:color="auto" w:fill="FFFFFF"/>
        <w:spacing w:before="120" w:after="120"/>
        <w:ind w:firstLine="720"/>
        <w:jc w:val="both"/>
        <w:rPr>
          <w:b/>
          <w:bCs/>
          <w:color w:val="000000"/>
          <w:spacing w:val="-2"/>
          <w:sz w:val="28"/>
          <w:szCs w:val="28"/>
        </w:rPr>
      </w:pPr>
      <w:r w:rsidRPr="000B6ED0">
        <w:rPr>
          <w:b/>
          <w:bCs/>
          <w:color w:val="000000"/>
          <w:spacing w:val="-2"/>
          <w:sz w:val="28"/>
          <w:szCs w:val="28"/>
          <w:lang w:val="en-US"/>
        </w:rPr>
        <w:t xml:space="preserve">2.5. </w:t>
      </w:r>
      <w:r w:rsidRPr="000B6ED0">
        <w:rPr>
          <w:b/>
          <w:bCs/>
          <w:color w:val="000000"/>
          <w:spacing w:val="-2"/>
          <w:sz w:val="28"/>
          <w:szCs w:val="28"/>
        </w:rPr>
        <w:t>Quy định chi tiết về kiểm toán t</w:t>
      </w:r>
      <w:r w:rsidRPr="000B6ED0">
        <w:rPr>
          <w:b/>
          <w:bCs/>
          <w:color w:val="000000"/>
          <w:spacing w:val="-2"/>
          <w:sz w:val="28"/>
          <w:szCs w:val="28"/>
          <w:lang w:val="en-US"/>
        </w:rPr>
        <w:t>ổ</w:t>
      </w:r>
      <w:r w:rsidRPr="000B6ED0">
        <w:rPr>
          <w:b/>
          <w:bCs/>
          <w:color w:val="000000"/>
          <w:spacing w:val="-2"/>
          <w:sz w:val="28"/>
          <w:szCs w:val="28"/>
        </w:rPr>
        <w:t xml:space="preserve"> chức k</w:t>
      </w:r>
      <w:r w:rsidRPr="000B6ED0">
        <w:rPr>
          <w:b/>
          <w:bCs/>
          <w:color w:val="000000"/>
          <w:spacing w:val="-2"/>
          <w:sz w:val="28"/>
          <w:szCs w:val="28"/>
          <w:lang w:val="en-US"/>
        </w:rPr>
        <w:t>i</w:t>
      </w:r>
      <w:r w:rsidRPr="000B6ED0">
        <w:rPr>
          <w:b/>
          <w:bCs/>
          <w:color w:val="000000"/>
          <w:spacing w:val="-2"/>
          <w:sz w:val="28"/>
          <w:szCs w:val="28"/>
        </w:rPr>
        <w:t>nh tế hợp tác có tư cách pháp nh</w:t>
      </w:r>
      <w:r w:rsidRPr="000B6ED0">
        <w:rPr>
          <w:b/>
          <w:bCs/>
          <w:color w:val="000000"/>
          <w:spacing w:val="-2"/>
          <w:sz w:val="28"/>
          <w:szCs w:val="28"/>
          <w:lang w:val="en-US"/>
        </w:rPr>
        <w:t>â</w:t>
      </w:r>
      <w:r w:rsidRPr="000B6ED0">
        <w:rPr>
          <w:b/>
          <w:bCs/>
          <w:color w:val="000000"/>
          <w:spacing w:val="-2"/>
          <w:sz w:val="28"/>
          <w:szCs w:val="28"/>
        </w:rPr>
        <w:t>n:</w:t>
      </w:r>
      <w:bookmarkStart w:id="37" w:name="bookmark43"/>
      <w:bookmarkEnd w:id="37"/>
    </w:p>
    <w:p w14:paraId="43A7CA1A" w14:textId="15AB754A" w:rsidR="000B6ED0" w:rsidRPr="000B6ED0" w:rsidRDefault="000B6ED0" w:rsidP="000B6ED0">
      <w:pPr>
        <w:shd w:val="clear" w:color="auto" w:fill="FFFFFF"/>
        <w:spacing w:before="120" w:after="120"/>
        <w:ind w:firstLine="720"/>
        <w:jc w:val="both"/>
        <w:rPr>
          <w:color w:val="000000"/>
          <w:spacing w:val="-2"/>
          <w:sz w:val="28"/>
          <w:szCs w:val="28"/>
        </w:rPr>
      </w:pPr>
      <w:r w:rsidRPr="000B6ED0">
        <w:rPr>
          <w:color w:val="000000"/>
          <w:spacing w:val="-2"/>
          <w:sz w:val="28"/>
          <w:szCs w:val="28"/>
          <w:lang w:val="en-US"/>
        </w:rPr>
        <w:t xml:space="preserve">- </w:t>
      </w:r>
      <w:r w:rsidRPr="000B6ED0">
        <w:rPr>
          <w:color w:val="000000"/>
          <w:spacing w:val="-2"/>
          <w:sz w:val="28"/>
          <w:szCs w:val="28"/>
        </w:rPr>
        <w:t>Kiểm toán HTX rất phổ biến trên thế giới nhưng gần như chưa được áp dụng tại Việt Nam. Kiểm toán HTX nhằm tăng cường tính minh bạch, hạn chế rủi ro trong quản lý điều hành, vừa là cơ sở tin cậy cho cơ quan nhà nước, tổ chức tín dụng xem xét hỗ trợ, vay vốn, tránh thất thoát, lãng phí. Do vậy, dự thảo Luật lần này quy định một chương riêng về kiểm toán các tổ chức kinh tế hợp tác có tư cách pháp nhân,</w:t>
      </w:r>
      <w:bookmarkStart w:id="38" w:name="bookmark44"/>
      <w:bookmarkEnd w:id="38"/>
    </w:p>
    <w:p w14:paraId="17012B07" w14:textId="77777777" w:rsidR="000B6ED0" w:rsidRPr="000B6ED0" w:rsidRDefault="000B6ED0" w:rsidP="000B6ED0">
      <w:pPr>
        <w:shd w:val="clear" w:color="auto" w:fill="FFFFFF"/>
        <w:spacing w:before="120" w:after="120"/>
        <w:ind w:firstLine="720"/>
        <w:jc w:val="both"/>
        <w:rPr>
          <w:color w:val="000000"/>
          <w:spacing w:val="-2"/>
          <w:sz w:val="28"/>
          <w:szCs w:val="28"/>
        </w:rPr>
      </w:pPr>
      <w:r w:rsidRPr="000B6ED0">
        <w:rPr>
          <w:color w:val="000000"/>
          <w:spacing w:val="-2"/>
          <w:sz w:val="28"/>
          <w:szCs w:val="28"/>
          <w:lang w:val="en-US"/>
        </w:rPr>
        <w:t xml:space="preserve">- </w:t>
      </w:r>
      <w:r w:rsidRPr="000B6ED0">
        <w:rPr>
          <w:color w:val="000000"/>
          <w:spacing w:val="-2"/>
          <w:sz w:val="28"/>
          <w:szCs w:val="28"/>
        </w:rPr>
        <w:t>Quy định cụ thể về kiểm toán độc lập và kiểm toán nội bộ, đối tượng, tần suất kiểm toán, đối tượng sử dụng báo cáo kiểm toán.</w:t>
      </w:r>
      <w:bookmarkStart w:id="39" w:name="bookmark45"/>
      <w:bookmarkEnd w:id="39"/>
    </w:p>
    <w:p w14:paraId="22DC6E62" w14:textId="77777777" w:rsidR="000B6ED0" w:rsidRPr="000B6ED0" w:rsidRDefault="000B6ED0" w:rsidP="000B6ED0">
      <w:pPr>
        <w:shd w:val="clear" w:color="auto" w:fill="FFFFFF"/>
        <w:spacing w:before="120" w:after="120"/>
        <w:ind w:firstLine="720"/>
        <w:jc w:val="both"/>
        <w:rPr>
          <w:color w:val="000000"/>
          <w:spacing w:val="-2"/>
          <w:sz w:val="28"/>
          <w:szCs w:val="28"/>
        </w:rPr>
      </w:pPr>
      <w:r w:rsidRPr="000B6ED0">
        <w:rPr>
          <w:color w:val="000000"/>
          <w:spacing w:val="-2"/>
          <w:sz w:val="28"/>
          <w:szCs w:val="28"/>
          <w:lang w:val="en-US"/>
        </w:rPr>
        <w:t xml:space="preserve">- </w:t>
      </w:r>
      <w:r w:rsidRPr="000B6ED0">
        <w:rPr>
          <w:color w:val="000000"/>
          <w:spacing w:val="-2"/>
          <w:sz w:val="28"/>
          <w:szCs w:val="28"/>
        </w:rPr>
        <w:t>Quy định có báo cáo tài chính phải được kiểm toán độc lập đối với đối tượng muốn thụ hưởng chính sách hỗ trợ của Nhà nước theo quy định và các tổ chức kinh tế hợp tác có hoạt động tài chính.</w:t>
      </w:r>
      <w:bookmarkStart w:id="40" w:name="bookmark46"/>
      <w:bookmarkEnd w:id="40"/>
    </w:p>
    <w:p w14:paraId="7D8359F9" w14:textId="77777777" w:rsidR="000B6ED0" w:rsidRPr="002078C8" w:rsidRDefault="000B6ED0" w:rsidP="000B6ED0">
      <w:pPr>
        <w:shd w:val="clear" w:color="auto" w:fill="FFFFFF"/>
        <w:spacing w:before="120" w:after="120"/>
        <w:ind w:firstLine="720"/>
        <w:jc w:val="both"/>
        <w:rPr>
          <w:b/>
          <w:bCs/>
          <w:i/>
          <w:iCs/>
          <w:sz w:val="28"/>
          <w:szCs w:val="28"/>
        </w:rPr>
      </w:pPr>
      <w:r w:rsidRPr="000B6ED0">
        <w:rPr>
          <w:color w:val="000000"/>
          <w:spacing w:val="-2"/>
          <w:sz w:val="28"/>
          <w:szCs w:val="28"/>
          <w:lang w:val="en-US"/>
        </w:rPr>
        <w:lastRenderedPageBreak/>
        <w:t xml:space="preserve">- </w:t>
      </w:r>
      <w:r w:rsidRPr="000B6ED0">
        <w:rPr>
          <w:color w:val="000000"/>
          <w:spacing w:val="-2"/>
          <w:sz w:val="28"/>
          <w:szCs w:val="28"/>
        </w:rPr>
        <w:t>Nhà nước khuyến khích các tổ chức kinh tế hợp tác có tư cách pháp nhân tự thực hiện kiểm toán nội bộ và có chính sách hỗ trợ liên minh HTX thực hiện hỗ trợ, tư vấn tài chính, đánh giá rủi ro, hỗ trợ bộ phận kiểm toán nội bộ của tổ chức kinh tế hợp</w:t>
      </w:r>
      <w:r w:rsidRPr="002078C8">
        <w:rPr>
          <w:b/>
          <w:bCs/>
          <w:i/>
          <w:iCs/>
          <w:color w:val="000000"/>
          <w:sz w:val="28"/>
          <w:szCs w:val="28"/>
        </w:rPr>
        <w:t xml:space="preserve"> </w:t>
      </w:r>
      <w:r w:rsidRPr="000B6ED0">
        <w:rPr>
          <w:color w:val="000000"/>
          <w:sz w:val="28"/>
          <w:szCs w:val="28"/>
        </w:rPr>
        <w:t>tác.</w:t>
      </w:r>
      <w:bookmarkStart w:id="41" w:name="bookmark49"/>
      <w:bookmarkStart w:id="42" w:name="bookmark47"/>
      <w:bookmarkStart w:id="43" w:name="bookmark48"/>
      <w:bookmarkStart w:id="44" w:name="bookmark50"/>
      <w:bookmarkEnd w:id="41"/>
    </w:p>
    <w:p w14:paraId="331FA463" w14:textId="77777777" w:rsidR="000B6ED0" w:rsidRPr="002078C8" w:rsidRDefault="000B6ED0" w:rsidP="000B6ED0">
      <w:pPr>
        <w:pStyle w:val="Tiu10"/>
        <w:keepNext/>
        <w:keepLines/>
        <w:spacing w:before="120" w:after="120" w:line="240" w:lineRule="auto"/>
        <w:ind w:left="0" w:firstLine="0"/>
        <w:jc w:val="both"/>
        <w:rPr>
          <w:color w:val="000000"/>
          <w:sz w:val="28"/>
          <w:szCs w:val="28"/>
        </w:rPr>
      </w:pPr>
      <w:r w:rsidRPr="002078C8">
        <w:rPr>
          <w:sz w:val="28"/>
          <w:szCs w:val="28"/>
          <w:lang w:val="vi-VN"/>
        </w:rPr>
        <w:tab/>
        <w:t>2.6.</w:t>
      </w:r>
      <w:r w:rsidRPr="002078C8">
        <w:rPr>
          <w:b w:val="0"/>
          <w:bCs w:val="0"/>
          <w:i w:val="0"/>
          <w:iCs w:val="0"/>
          <w:sz w:val="28"/>
          <w:szCs w:val="28"/>
          <w:lang w:val="vi-VN"/>
        </w:rPr>
        <w:t xml:space="preserve"> </w:t>
      </w:r>
      <w:r w:rsidRPr="002078C8">
        <w:rPr>
          <w:color w:val="000000"/>
          <w:sz w:val="28"/>
          <w:szCs w:val="28"/>
        </w:rPr>
        <w:t>Quy định ch</w:t>
      </w:r>
      <w:r w:rsidRPr="002078C8">
        <w:rPr>
          <w:color w:val="000000"/>
          <w:sz w:val="28"/>
          <w:szCs w:val="28"/>
          <w:lang w:val="vi-VN"/>
        </w:rPr>
        <w:t>i</w:t>
      </w:r>
      <w:r w:rsidRPr="002078C8">
        <w:rPr>
          <w:color w:val="000000"/>
          <w:sz w:val="28"/>
          <w:szCs w:val="28"/>
        </w:rPr>
        <w:t xml:space="preserve"> tiết các nhóm chính sách phát triển các tổ chức k</w:t>
      </w:r>
      <w:r w:rsidRPr="002078C8">
        <w:rPr>
          <w:color w:val="000000"/>
          <w:sz w:val="28"/>
          <w:szCs w:val="28"/>
          <w:lang w:val="vi-VN"/>
        </w:rPr>
        <w:t>i</w:t>
      </w:r>
      <w:r w:rsidRPr="002078C8">
        <w:rPr>
          <w:color w:val="000000"/>
          <w:sz w:val="28"/>
          <w:szCs w:val="28"/>
        </w:rPr>
        <w:t>nh tế hợp tác:</w:t>
      </w:r>
      <w:bookmarkStart w:id="45" w:name="bookmark51"/>
      <w:bookmarkEnd w:id="42"/>
      <w:bookmarkEnd w:id="43"/>
      <w:bookmarkEnd w:id="44"/>
      <w:bookmarkEnd w:id="45"/>
    </w:p>
    <w:p w14:paraId="5FF2386A" w14:textId="77777777" w:rsidR="000B6ED0" w:rsidRPr="002078C8" w:rsidRDefault="000B6ED0" w:rsidP="000B6ED0">
      <w:pPr>
        <w:pStyle w:val="Tiu10"/>
        <w:keepNext/>
        <w:keepLines/>
        <w:spacing w:before="120" w:after="120" w:line="240" w:lineRule="auto"/>
        <w:ind w:left="0" w:firstLine="0"/>
        <w:jc w:val="both"/>
        <w:rPr>
          <w:b w:val="0"/>
          <w:bCs w:val="0"/>
          <w:i w:val="0"/>
          <w:iCs w:val="0"/>
          <w:color w:val="000000"/>
          <w:sz w:val="28"/>
          <w:szCs w:val="28"/>
        </w:rPr>
      </w:pPr>
      <w:r w:rsidRPr="002078C8">
        <w:rPr>
          <w:b w:val="0"/>
          <w:bCs w:val="0"/>
          <w:i w:val="0"/>
          <w:iCs w:val="0"/>
          <w:color w:val="000000"/>
          <w:sz w:val="28"/>
          <w:szCs w:val="28"/>
        </w:rPr>
        <w:tab/>
      </w:r>
      <w:r w:rsidRPr="002078C8">
        <w:rPr>
          <w:b w:val="0"/>
          <w:bCs w:val="0"/>
          <w:i w:val="0"/>
          <w:iCs w:val="0"/>
          <w:color w:val="000000"/>
          <w:sz w:val="28"/>
          <w:szCs w:val="28"/>
          <w:lang w:val="vi-VN"/>
        </w:rPr>
        <w:t xml:space="preserve">- </w:t>
      </w:r>
      <w:r w:rsidRPr="002078C8">
        <w:rPr>
          <w:b w:val="0"/>
          <w:bCs w:val="0"/>
          <w:i w:val="0"/>
          <w:iCs w:val="0"/>
          <w:color w:val="000000"/>
          <w:sz w:val="28"/>
          <w:szCs w:val="28"/>
        </w:rPr>
        <w:t>Phát triển kinh tế tập thể, HTX tiếp tục là chủ trương nhất quán, xuyên suốt của Đảng và Nhà nước trong thời gian tới. Nghị quyết 20-NQ/TW của Ban chấp hành Trung ương Đảng tiếp tục ưu tiên hỗ trợ cho khu vực kinh tế tập thể với 08 nhóm chính sách.</w:t>
      </w:r>
      <w:bookmarkStart w:id="46" w:name="bookmark52"/>
      <w:bookmarkEnd w:id="46"/>
    </w:p>
    <w:p w14:paraId="6A6B1B2A" w14:textId="77777777" w:rsidR="000B6ED0" w:rsidRPr="002078C8" w:rsidRDefault="000B6ED0" w:rsidP="000B6ED0">
      <w:pPr>
        <w:pStyle w:val="Tiu10"/>
        <w:keepNext/>
        <w:keepLines/>
        <w:spacing w:before="120" w:after="120" w:line="240" w:lineRule="auto"/>
        <w:ind w:left="0" w:firstLine="0"/>
        <w:jc w:val="both"/>
        <w:rPr>
          <w:b w:val="0"/>
          <w:bCs w:val="0"/>
          <w:i w:val="0"/>
          <w:iCs w:val="0"/>
          <w:color w:val="000000"/>
          <w:sz w:val="28"/>
          <w:szCs w:val="28"/>
        </w:rPr>
      </w:pPr>
      <w:r w:rsidRPr="002078C8">
        <w:rPr>
          <w:b w:val="0"/>
          <w:bCs w:val="0"/>
          <w:i w:val="0"/>
          <w:iCs w:val="0"/>
          <w:color w:val="000000"/>
          <w:sz w:val="28"/>
          <w:szCs w:val="28"/>
        </w:rPr>
        <w:tab/>
      </w:r>
      <w:r w:rsidRPr="002078C8">
        <w:rPr>
          <w:b w:val="0"/>
          <w:bCs w:val="0"/>
          <w:i w:val="0"/>
          <w:iCs w:val="0"/>
          <w:color w:val="000000"/>
          <w:sz w:val="28"/>
          <w:szCs w:val="28"/>
          <w:lang w:val="vi-VN"/>
        </w:rPr>
        <w:t xml:space="preserve">- </w:t>
      </w:r>
      <w:r w:rsidRPr="002078C8">
        <w:rPr>
          <w:b w:val="0"/>
          <w:bCs w:val="0"/>
          <w:i w:val="0"/>
          <w:iCs w:val="0"/>
          <w:color w:val="000000"/>
          <w:sz w:val="28"/>
          <w:szCs w:val="28"/>
        </w:rPr>
        <w:t>Thể chế hóa đầy đủ Nghị quyết 20-NQ/TW, dự thảo Luật quy định một chương riêng về chính sách phát triển các tổ chức kinh tế hợp tác. Cụ thể:</w:t>
      </w:r>
    </w:p>
    <w:p w14:paraId="29FE003D" w14:textId="77777777" w:rsidR="000B6ED0" w:rsidRPr="002078C8" w:rsidRDefault="000B6ED0" w:rsidP="000B6ED0">
      <w:pPr>
        <w:pStyle w:val="Tiu10"/>
        <w:keepNext/>
        <w:keepLines/>
        <w:spacing w:before="120" w:after="120" w:line="240" w:lineRule="auto"/>
        <w:ind w:left="0" w:firstLine="709"/>
        <w:jc w:val="both"/>
        <w:rPr>
          <w:b w:val="0"/>
          <w:bCs w:val="0"/>
          <w:i w:val="0"/>
          <w:iCs w:val="0"/>
          <w:color w:val="000000"/>
          <w:sz w:val="28"/>
          <w:szCs w:val="28"/>
        </w:rPr>
      </w:pPr>
      <w:r w:rsidRPr="002078C8">
        <w:rPr>
          <w:b w:val="0"/>
          <w:bCs w:val="0"/>
          <w:i w:val="0"/>
          <w:iCs w:val="0"/>
          <w:color w:val="000000"/>
          <w:sz w:val="28"/>
          <w:szCs w:val="28"/>
        </w:rPr>
        <w:t>+ Quy định nguyên tắc hỗ trợ được áp dụng không thấp hơn các chính sách hỗ trợ của Nhà nước đối với doanh nghiệp nhỏ và vừa;</w:t>
      </w:r>
    </w:p>
    <w:p w14:paraId="105BDFCE" w14:textId="77777777" w:rsidR="000B6ED0" w:rsidRPr="002078C8" w:rsidRDefault="000B6ED0" w:rsidP="000B6ED0">
      <w:pPr>
        <w:pStyle w:val="Tiu10"/>
        <w:keepNext/>
        <w:keepLines/>
        <w:spacing w:before="120" w:after="120" w:line="240" w:lineRule="auto"/>
        <w:ind w:left="0" w:firstLine="709"/>
        <w:jc w:val="both"/>
        <w:rPr>
          <w:b w:val="0"/>
          <w:bCs w:val="0"/>
          <w:i w:val="0"/>
          <w:iCs w:val="0"/>
          <w:color w:val="000000"/>
          <w:sz w:val="28"/>
          <w:szCs w:val="28"/>
        </w:rPr>
      </w:pPr>
      <w:r w:rsidRPr="002078C8">
        <w:rPr>
          <w:b w:val="0"/>
          <w:bCs w:val="0"/>
          <w:i w:val="0"/>
          <w:iCs w:val="0"/>
          <w:color w:val="000000"/>
          <w:sz w:val="28"/>
          <w:szCs w:val="28"/>
        </w:rPr>
        <w:t>+ Quy định tiêu chí hỗ trợ hướng vào bản chất HTX, có báo cáo kiểm toán đ</w:t>
      </w:r>
      <w:r w:rsidRPr="002078C8">
        <w:rPr>
          <w:b w:val="0"/>
          <w:bCs w:val="0"/>
          <w:i w:val="0"/>
          <w:iCs w:val="0"/>
          <w:color w:val="000000"/>
          <w:sz w:val="28"/>
          <w:szCs w:val="28"/>
          <w:lang w:val="vi-VN"/>
        </w:rPr>
        <w:t>ể</w:t>
      </w:r>
      <w:r w:rsidRPr="002078C8">
        <w:rPr>
          <w:b w:val="0"/>
          <w:bCs w:val="0"/>
          <w:i w:val="0"/>
          <w:iCs w:val="0"/>
          <w:color w:val="000000"/>
          <w:sz w:val="28"/>
          <w:szCs w:val="28"/>
        </w:rPr>
        <w:t xml:space="preserve"> tránh việc trục lợi chính sách, quy định chi tiết 08 nhóm chính sách hỗ trợ.</w:t>
      </w:r>
      <w:bookmarkStart w:id="47" w:name="bookmark53"/>
      <w:bookmarkEnd w:id="47"/>
    </w:p>
    <w:p w14:paraId="3C12DEB6" w14:textId="29C5B1F0" w:rsidR="000B6ED0" w:rsidRPr="000B6ED0" w:rsidRDefault="000B6ED0" w:rsidP="000B6ED0">
      <w:pPr>
        <w:shd w:val="clear" w:color="auto" w:fill="FFFFFF"/>
        <w:spacing w:before="120" w:after="120"/>
        <w:ind w:firstLine="720"/>
        <w:jc w:val="both"/>
        <w:rPr>
          <w:color w:val="000000"/>
          <w:spacing w:val="-2"/>
          <w:sz w:val="28"/>
          <w:szCs w:val="28"/>
        </w:rPr>
      </w:pPr>
      <w:r w:rsidRPr="000B6ED0">
        <w:rPr>
          <w:color w:val="000000"/>
          <w:spacing w:val="-2"/>
          <w:sz w:val="28"/>
          <w:szCs w:val="28"/>
          <w:lang w:val="en-US"/>
        </w:rPr>
        <w:t xml:space="preserve">- </w:t>
      </w:r>
      <w:r w:rsidRPr="000B6ED0">
        <w:rPr>
          <w:color w:val="000000"/>
          <w:spacing w:val="-2"/>
          <w:sz w:val="28"/>
          <w:szCs w:val="28"/>
        </w:rPr>
        <w:t>Ngoài ra, bổ sung quy định xây dựng Chương trình tổng thể phát triển các t</w:t>
      </w:r>
      <w:r w:rsidRPr="000B6ED0">
        <w:rPr>
          <w:color w:val="000000"/>
          <w:spacing w:val="-2"/>
          <w:sz w:val="28"/>
          <w:szCs w:val="28"/>
          <w:lang w:val="en-US"/>
        </w:rPr>
        <w:t>ổ</w:t>
      </w:r>
      <w:r w:rsidRPr="000B6ED0">
        <w:rPr>
          <w:color w:val="000000"/>
          <w:spacing w:val="-2"/>
          <w:sz w:val="28"/>
          <w:szCs w:val="28"/>
        </w:rPr>
        <w:t xml:space="preserve"> chức kinh tế hợp tác để tăng cường hiệu quả c</w:t>
      </w:r>
      <w:r w:rsidRPr="000B6ED0">
        <w:rPr>
          <w:color w:val="000000"/>
          <w:spacing w:val="-2"/>
          <w:sz w:val="28"/>
          <w:szCs w:val="28"/>
          <w:lang w:val="en-US"/>
        </w:rPr>
        <w:t>ô</w:t>
      </w:r>
      <w:r w:rsidRPr="000B6ED0">
        <w:rPr>
          <w:color w:val="000000"/>
          <w:spacing w:val="-2"/>
          <w:sz w:val="28"/>
          <w:szCs w:val="28"/>
        </w:rPr>
        <w:t>ng tác hỗ trợ của Nhà nước đối với khu vực này.</w:t>
      </w:r>
      <w:bookmarkStart w:id="48" w:name="bookmark54"/>
      <w:bookmarkEnd w:id="34"/>
      <w:bookmarkEnd w:id="35"/>
      <w:bookmarkEnd w:id="36"/>
      <w:bookmarkEnd w:id="48"/>
    </w:p>
    <w:p w14:paraId="3AF6D04C" w14:textId="2CCD1551" w:rsidR="000B6ED0" w:rsidRPr="000B6ED0" w:rsidRDefault="001F0260" w:rsidP="000B6ED0">
      <w:pPr>
        <w:shd w:val="clear" w:color="auto" w:fill="FFFFFF"/>
        <w:spacing w:before="120" w:after="120"/>
        <w:ind w:firstLine="720"/>
        <w:jc w:val="both"/>
        <w:rPr>
          <w:b/>
          <w:bCs/>
          <w:color w:val="000000"/>
          <w:spacing w:val="-2"/>
          <w:sz w:val="28"/>
          <w:szCs w:val="28"/>
        </w:rPr>
      </w:pPr>
      <w:r>
        <w:rPr>
          <w:b/>
          <w:bCs/>
          <w:color w:val="000000"/>
          <w:spacing w:val="-2"/>
          <w:sz w:val="28"/>
          <w:szCs w:val="28"/>
          <w:lang w:val="vi-VN"/>
        </w:rPr>
        <w:t>3</w:t>
      </w:r>
      <w:r w:rsidR="000B6ED0" w:rsidRPr="000B6ED0">
        <w:rPr>
          <w:b/>
          <w:bCs/>
          <w:color w:val="000000"/>
          <w:spacing w:val="-2"/>
          <w:sz w:val="28"/>
          <w:szCs w:val="28"/>
          <w:lang w:val="en-US"/>
        </w:rPr>
        <w:t xml:space="preserve">. </w:t>
      </w:r>
      <w:r w:rsidR="000B6ED0" w:rsidRPr="000B6ED0">
        <w:rPr>
          <w:b/>
          <w:bCs/>
          <w:color w:val="000000"/>
          <w:spacing w:val="-2"/>
          <w:sz w:val="28"/>
          <w:szCs w:val="28"/>
        </w:rPr>
        <w:t>Hình thức lấy ý kiến</w:t>
      </w:r>
      <w:bookmarkStart w:id="49" w:name="bookmark57"/>
      <w:bookmarkStart w:id="50" w:name="bookmark55"/>
      <w:bookmarkStart w:id="51" w:name="bookmark56"/>
      <w:bookmarkStart w:id="52" w:name="bookmark58"/>
      <w:bookmarkEnd w:id="49"/>
    </w:p>
    <w:p w14:paraId="29A1C7D5" w14:textId="69B839F2" w:rsidR="000B6ED0" w:rsidRPr="000B6ED0" w:rsidRDefault="001F0260" w:rsidP="000B6ED0">
      <w:pPr>
        <w:shd w:val="clear" w:color="auto" w:fill="FFFFFF"/>
        <w:spacing w:before="120" w:after="120"/>
        <w:ind w:firstLine="720"/>
        <w:jc w:val="both"/>
        <w:rPr>
          <w:b/>
          <w:bCs/>
          <w:i/>
          <w:iCs/>
          <w:color w:val="000000"/>
          <w:spacing w:val="-2"/>
          <w:sz w:val="28"/>
          <w:szCs w:val="28"/>
        </w:rPr>
      </w:pPr>
      <w:r>
        <w:rPr>
          <w:b/>
          <w:bCs/>
          <w:i/>
          <w:iCs/>
          <w:color w:val="000000"/>
          <w:spacing w:val="-2"/>
          <w:sz w:val="28"/>
          <w:szCs w:val="28"/>
          <w:lang w:val="vi-VN"/>
        </w:rPr>
        <w:t>3</w:t>
      </w:r>
      <w:r w:rsidR="000B6ED0" w:rsidRPr="000B6ED0">
        <w:rPr>
          <w:b/>
          <w:bCs/>
          <w:i/>
          <w:iCs/>
          <w:color w:val="000000"/>
          <w:spacing w:val="-2"/>
          <w:sz w:val="28"/>
          <w:szCs w:val="28"/>
          <w:lang w:val="en-US"/>
        </w:rPr>
        <w:t xml:space="preserve">.1. </w:t>
      </w:r>
      <w:r w:rsidR="000B6ED0" w:rsidRPr="000B6ED0">
        <w:rPr>
          <w:b/>
          <w:bCs/>
          <w:i/>
          <w:iCs/>
          <w:color w:val="000000"/>
          <w:spacing w:val="-2"/>
          <w:sz w:val="28"/>
          <w:szCs w:val="28"/>
        </w:rPr>
        <w:t xml:space="preserve">Xin </w:t>
      </w:r>
      <w:r w:rsidR="000B6ED0" w:rsidRPr="000B6ED0">
        <w:rPr>
          <w:b/>
          <w:bCs/>
          <w:i/>
          <w:iCs/>
          <w:color w:val="000000"/>
          <w:spacing w:val="-2"/>
          <w:sz w:val="28"/>
          <w:szCs w:val="28"/>
          <w:lang w:val="en-US"/>
        </w:rPr>
        <w:t>ý</w:t>
      </w:r>
      <w:r w:rsidR="000B6ED0" w:rsidRPr="000B6ED0">
        <w:rPr>
          <w:b/>
          <w:bCs/>
          <w:i/>
          <w:iCs/>
          <w:color w:val="000000"/>
          <w:spacing w:val="-2"/>
          <w:sz w:val="28"/>
          <w:szCs w:val="28"/>
        </w:rPr>
        <w:t xml:space="preserve"> kiến bằng văn bản</w:t>
      </w:r>
      <w:bookmarkStart w:id="53" w:name="bookmark59"/>
      <w:bookmarkEnd w:id="50"/>
      <w:bookmarkEnd w:id="51"/>
      <w:bookmarkEnd w:id="52"/>
      <w:bookmarkEnd w:id="53"/>
    </w:p>
    <w:p w14:paraId="3E7BF026" w14:textId="367EF371" w:rsidR="000B6ED0" w:rsidRPr="002078C8" w:rsidRDefault="000B6ED0" w:rsidP="000B6ED0">
      <w:pPr>
        <w:pStyle w:val="Tiu10"/>
        <w:keepNext/>
        <w:keepLines/>
        <w:spacing w:before="120" w:after="120" w:line="240" w:lineRule="auto"/>
        <w:ind w:left="0" w:firstLine="709"/>
        <w:jc w:val="both"/>
        <w:rPr>
          <w:b w:val="0"/>
          <w:bCs w:val="0"/>
          <w:i w:val="0"/>
          <w:iCs w:val="0"/>
          <w:color w:val="000000"/>
          <w:sz w:val="28"/>
          <w:szCs w:val="28"/>
        </w:rPr>
      </w:pPr>
      <w:r w:rsidRPr="002078C8">
        <w:rPr>
          <w:b w:val="0"/>
          <w:bCs w:val="0"/>
          <w:i w:val="0"/>
          <w:iCs w:val="0"/>
          <w:color w:val="000000"/>
          <w:sz w:val="28"/>
          <w:szCs w:val="28"/>
          <w:lang w:val="vi-VN"/>
        </w:rPr>
        <w:t xml:space="preserve">- </w:t>
      </w:r>
      <w:r w:rsidRPr="002078C8">
        <w:rPr>
          <w:b w:val="0"/>
          <w:bCs w:val="0"/>
          <w:i w:val="0"/>
          <w:iCs w:val="0"/>
          <w:color w:val="000000"/>
          <w:sz w:val="28"/>
          <w:szCs w:val="28"/>
        </w:rPr>
        <w:t>Hội viên, nông dân, thành viên các tổ chức kinh tế tập thể do Hội Nông dân hỗ trợ thành lập, thành viên các chi, tổ hội Nông dân nghề nghiệp;</w:t>
      </w:r>
      <w:bookmarkStart w:id="54" w:name="bookmark60"/>
      <w:bookmarkEnd w:id="54"/>
    </w:p>
    <w:p w14:paraId="33B8BD5E" w14:textId="77777777" w:rsidR="000B6ED0" w:rsidRPr="002078C8" w:rsidRDefault="000B6ED0" w:rsidP="000B6ED0">
      <w:pPr>
        <w:pStyle w:val="Tiu10"/>
        <w:keepNext/>
        <w:keepLines/>
        <w:spacing w:before="120" w:after="120" w:line="240" w:lineRule="auto"/>
        <w:ind w:left="0" w:firstLine="709"/>
        <w:jc w:val="both"/>
        <w:rPr>
          <w:b w:val="0"/>
          <w:bCs w:val="0"/>
          <w:i w:val="0"/>
          <w:iCs w:val="0"/>
          <w:color w:val="000000"/>
          <w:sz w:val="28"/>
          <w:szCs w:val="28"/>
        </w:rPr>
      </w:pPr>
      <w:r w:rsidRPr="002078C8">
        <w:rPr>
          <w:b w:val="0"/>
          <w:bCs w:val="0"/>
          <w:i w:val="0"/>
          <w:iCs w:val="0"/>
          <w:color w:val="000000"/>
          <w:sz w:val="28"/>
          <w:szCs w:val="28"/>
          <w:lang w:val="vi-VN"/>
        </w:rPr>
        <w:t xml:space="preserve">- </w:t>
      </w:r>
      <w:r w:rsidRPr="002078C8">
        <w:rPr>
          <w:b w:val="0"/>
          <w:bCs w:val="0"/>
          <w:i w:val="0"/>
          <w:iCs w:val="0"/>
          <w:color w:val="000000"/>
          <w:sz w:val="28"/>
          <w:szCs w:val="28"/>
        </w:rPr>
        <w:t>Cán bộ Hội Nông dân các cấp, cán bộ quản lý các tổ chức kinh tế tập thể do Hội Nông dân hỗ trợ thành lập, chi hội trưởng chi hội Nông dân nghề nghiệp, tổ trư</w:t>
      </w:r>
      <w:r w:rsidRPr="002078C8">
        <w:rPr>
          <w:b w:val="0"/>
          <w:bCs w:val="0"/>
          <w:i w:val="0"/>
          <w:iCs w:val="0"/>
          <w:color w:val="000000"/>
          <w:sz w:val="28"/>
          <w:szCs w:val="28"/>
          <w:lang w:val="vi-VN"/>
        </w:rPr>
        <w:t>ở</w:t>
      </w:r>
      <w:r w:rsidRPr="002078C8">
        <w:rPr>
          <w:b w:val="0"/>
          <w:bCs w:val="0"/>
          <w:i w:val="0"/>
          <w:iCs w:val="0"/>
          <w:color w:val="000000"/>
          <w:sz w:val="28"/>
          <w:szCs w:val="28"/>
        </w:rPr>
        <w:t>ng tổ hội Nông dân nghề nghiệp;</w:t>
      </w:r>
      <w:bookmarkStart w:id="55" w:name="bookmark61"/>
      <w:bookmarkEnd w:id="55"/>
    </w:p>
    <w:p w14:paraId="514597A3" w14:textId="77777777" w:rsidR="000B6ED0" w:rsidRPr="002078C8" w:rsidRDefault="000B6ED0" w:rsidP="000B6ED0">
      <w:pPr>
        <w:pStyle w:val="Tiu10"/>
        <w:keepNext/>
        <w:keepLines/>
        <w:spacing w:before="120" w:after="120" w:line="240" w:lineRule="auto"/>
        <w:ind w:left="0" w:firstLine="709"/>
        <w:jc w:val="both"/>
        <w:rPr>
          <w:b w:val="0"/>
          <w:bCs w:val="0"/>
          <w:i w:val="0"/>
          <w:iCs w:val="0"/>
          <w:sz w:val="28"/>
          <w:szCs w:val="28"/>
        </w:rPr>
      </w:pPr>
      <w:r w:rsidRPr="002078C8">
        <w:rPr>
          <w:b w:val="0"/>
          <w:bCs w:val="0"/>
          <w:i w:val="0"/>
          <w:iCs w:val="0"/>
          <w:color w:val="000000"/>
          <w:sz w:val="28"/>
          <w:szCs w:val="28"/>
          <w:lang w:val="vi-VN"/>
        </w:rPr>
        <w:t xml:space="preserve">- </w:t>
      </w:r>
      <w:r w:rsidRPr="002078C8">
        <w:rPr>
          <w:b w:val="0"/>
          <w:bCs w:val="0"/>
          <w:i w:val="0"/>
          <w:iCs w:val="0"/>
          <w:color w:val="000000"/>
          <w:sz w:val="28"/>
          <w:szCs w:val="28"/>
        </w:rPr>
        <w:t>Các doanh nghiệp, hộ kinh doanh có liên kết theo chuỗi giá trị nông sản với nông dân, nhà khoa học của nhà nông, chuyên gia, nhà quản lý và các đối tượng khác trong xã hội.</w:t>
      </w:r>
      <w:bookmarkStart w:id="56" w:name="bookmark64"/>
      <w:bookmarkStart w:id="57" w:name="bookmark62"/>
      <w:bookmarkStart w:id="58" w:name="bookmark63"/>
      <w:bookmarkStart w:id="59" w:name="bookmark65"/>
      <w:bookmarkEnd w:id="56"/>
    </w:p>
    <w:p w14:paraId="75D735E8" w14:textId="526A97E1" w:rsidR="000B6ED0" w:rsidRPr="002078C8" w:rsidRDefault="001F0260" w:rsidP="000B6ED0">
      <w:pPr>
        <w:pStyle w:val="Tiu10"/>
        <w:keepNext/>
        <w:keepLines/>
        <w:spacing w:before="120" w:after="120" w:line="240" w:lineRule="auto"/>
        <w:ind w:left="0" w:firstLine="709"/>
        <w:jc w:val="both"/>
        <w:rPr>
          <w:color w:val="000000"/>
          <w:sz w:val="28"/>
          <w:szCs w:val="28"/>
        </w:rPr>
      </w:pPr>
      <w:r>
        <w:rPr>
          <w:sz w:val="28"/>
          <w:szCs w:val="28"/>
          <w:lang w:val="vi-VN"/>
        </w:rPr>
        <w:t>3</w:t>
      </w:r>
      <w:r w:rsidR="000B6ED0" w:rsidRPr="002078C8">
        <w:rPr>
          <w:sz w:val="28"/>
          <w:szCs w:val="28"/>
          <w:lang w:val="vi-VN"/>
        </w:rPr>
        <w:t>.2.</w:t>
      </w:r>
      <w:r w:rsidR="000B6ED0" w:rsidRPr="002078C8">
        <w:rPr>
          <w:b w:val="0"/>
          <w:bCs w:val="0"/>
          <w:i w:val="0"/>
          <w:iCs w:val="0"/>
          <w:sz w:val="28"/>
          <w:szCs w:val="28"/>
          <w:lang w:val="vi-VN"/>
        </w:rPr>
        <w:t xml:space="preserve"> </w:t>
      </w:r>
      <w:r w:rsidR="000B6ED0" w:rsidRPr="002078C8">
        <w:rPr>
          <w:color w:val="000000"/>
          <w:sz w:val="28"/>
          <w:szCs w:val="28"/>
        </w:rPr>
        <w:t>Tổ chức Hội nghị</w:t>
      </w:r>
      <w:bookmarkStart w:id="60" w:name="bookmark66"/>
      <w:bookmarkEnd w:id="57"/>
      <w:bookmarkEnd w:id="58"/>
      <w:bookmarkEnd w:id="59"/>
      <w:bookmarkEnd w:id="60"/>
    </w:p>
    <w:p w14:paraId="5C3C027C" w14:textId="64017946" w:rsidR="000B6ED0" w:rsidRPr="002078C8" w:rsidRDefault="000B6ED0" w:rsidP="000B6ED0">
      <w:pPr>
        <w:pStyle w:val="Tiu10"/>
        <w:keepNext/>
        <w:keepLines/>
        <w:spacing w:before="120" w:after="120" w:line="240" w:lineRule="auto"/>
        <w:ind w:left="0" w:firstLine="709"/>
        <w:jc w:val="both"/>
        <w:rPr>
          <w:b w:val="0"/>
          <w:bCs w:val="0"/>
          <w:i w:val="0"/>
          <w:iCs w:val="0"/>
          <w:color w:val="000000"/>
          <w:sz w:val="28"/>
          <w:szCs w:val="28"/>
        </w:rPr>
      </w:pPr>
      <w:r w:rsidRPr="002078C8">
        <w:rPr>
          <w:color w:val="000000"/>
          <w:sz w:val="28"/>
          <w:szCs w:val="28"/>
          <w:lang w:val="vi-VN"/>
        </w:rPr>
        <w:t xml:space="preserve">- </w:t>
      </w:r>
      <w:r w:rsidRPr="002078C8">
        <w:rPr>
          <w:color w:val="000000"/>
          <w:sz w:val="28"/>
          <w:szCs w:val="28"/>
        </w:rPr>
        <w:t>Thời gian</w:t>
      </w:r>
      <w:r w:rsidRPr="002078C8">
        <w:rPr>
          <w:b w:val="0"/>
          <w:bCs w:val="0"/>
          <w:i w:val="0"/>
          <w:iCs w:val="0"/>
          <w:color w:val="000000"/>
          <w:sz w:val="28"/>
          <w:szCs w:val="28"/>
        </w:rPr>
        <w:t>:</w:t>
      </w:r>
      <w:r w:rsidRPr="002078C8">
        <w:rPr>
          <w:color w:val="000000"/>
          <w:sz w:val="28"/>
          <w:szCs w:val="28"/>
        </w:rPr>
        <w:t xml:space="preserve"> </w:t>
      </w:r>
      <w:r w:rsidRPr="002078C8">
        <w:rPr>
          <w:b w:val="0"/>
          <w:bCs w:val="0"/>
          <w:i w:val="0"/>
          <w:iCs w:val="0"/>
          <w:color w:val="000000"/>
          <w:sz w:val="28"/>
          <w:szCs w:val="28"/>
        </w:rPr>
        <w:t xml:space="preserve">Dự kiến 01 ngày trong khoảng thời gian từ </w:t>
      </w:r>
      <w:r w:rsidR="00CC3A58">
        <w:rPr>
          <w:b w:val="0"/>
          <w:bCs w:val="0"/>
          <w:i w:val="0"/>
          <w:iCs w:val="0"/>
          <w:color w:val="000000"/>
          <w:sz w:val="28"/>
          <w:szCs w:val="28"/>
          <w:lang w:val="vi-VN"/>
        </w:rPr>
        <w:t>22/3</w:t>
      </w:r>
      <w:r w:rsidRPr="002078C8">
        <w:rPr>
          <w:b w:val="0"/>
          <w:bCs w:val="0"/>
          <w:i w:val="0"/>
          <w:iCs w:val="0"/>
          <w:color w:val="000000"/>
          <w:sz w:val="28"/>
          <w:szCs w:val="28"/>
        </w:rPr>
        <w:t xml:space="preserve">/2023 - </w:t>
      </w:r>
      <w:r w:rsidR="00CC3A58">
        <w:rPr>
          <w:b w:val="0"/>
          <w:bCs w:val="0"/>
          <w:i w:val="0"/>
          <w:iCs w:val="0"/>
          <w:color w:val="000000"/>
          <w:sz w:val="28"/>
          <w:szCs w:val="28"/>
          <w:lang w:val="vi-VN"/>
        </w:rPr>
        <w:t>29/3</w:t>
      </w:r>
      <w:r w:rsidRPr="002078C8">
        <w:rPr>
          <w:b w:val="0"/>
          <w:bCs w:val="0"/>
          <w:i w:val="0"/>
          <w:iCs w:val="0"/>
          <w:color w:val="000000"/>
          <w:sz w:val="28"/>
          <w:szCs w:val="28"/>
        </w:rPr>
        <w:t>/2023 (</w:t>
      </w:r>
      <w:r w:rsidRPr="002078C8">
        <w:rPr>
          <w:b w:val="0"/>
          <w:bCs w:val="0"/>
          <w:color w:val="000000"/>
          <w:sz w:val="28"/>
          <w:szCs w:val="28"/>
        </w:rPr>
        <w:t>Ngày tổ chức Hội nghị cụ thể sẽ thông báo sau</w:t>
      </w:r>
      <w:r w:rsidRPr="002078C8">
        <w:rPr>
          <w:b w:val="0"/>
          <w:bCs w:val="0"/>
          <w:i w:val="0"/>
          <w:iCs w:val="0"/>
          <w:color w:val="000000"/>
          <w:sz w:val="28"/>
          <w:szCs w:val="28"/>
        </w:rPr>
        <w:t>).</w:t>
      </w:r>
      <w:bookmarkStart w:id="61" w:name="bookmark67"/>
      <w:bookmarkEnd w:id="61"/>
    </w:p>
    <w:p w14:paraId="05383CF8" w14:textId="77777777" w:rsidR="000B6ED0" w:rsidRPr="002078C8" w:rsidRDefault="000B6ED0" w:rsidP="000B6ED0">
      <w:pPr>
        <w:pStyle w:val="Tiu10"/>
        <w:keepNext/>
        <w:keepLines/>
        <w:spacing w:before="120" w:after="120" w:line="240" w:lineRule="auto"/>
        <w:ind w:left="0" w:firstLine="709"/>
        <w:jc w:val="both"/>
        <w:rPr>
          <w:b w:val="0"/>
          <w:bCs w:val="0"/>
          <w:i w:val="0"/>
          <w:iCs w:val="0"/>
          <w:color w:val="000000"/>
          <w:sz w:val="28"/>
          <w:szCs w:val="28"/>
        </w:rPr>
      </w:pPr>
      <w:r w:rsidRPr="002078C8">
        <w:rPr>
          <w:b w:val="0"/>
          <w:bCs w:val="0"/>
          <w:i w:val="0"/>
          <w:iCs w:val="0"/>
          <w:color w:val="000000"/>
          <w:sz w:val="28"/>
          <w:szCs w:val="28"/>
          <w:lang w:val="vi-VN"/>
        </w:rPr>
        <w:t xml:space="preserve">- </w:t>
      </w:r>
      <w:r w:rsidRPr="002078C8">
        <w:rPr>
          <w:color w:val="000000"/>
          <w:sz w:val="28"/>
          <w:szCs w:val="28"/>
        </w:rPr>
        <w:t xml:space="preserve">Địa điểm: </w:t>
      </w:r>
      <w:r w:rsidRPr="002078C8">
        <w:rPr>
          <w:b w:val="0"/>
          <w:bCs w:val="0"/>
          <w:i w:val="0"/>
          <w:iCs w:val="0"/>
          <w:color w:val="000000"/>
          <w:sz w:val="28"/>
          <w:szCs w:val="28"/>
        </w:rPr>
        <w:t>Tại Trụ sở Cơ quan Hội Nông dân tỉnh</w:t>
      </w:r>
      <w:r w:rsidRPr="002078C8">
        <w:rPr>
          <w:b w:val="0"/>
          <w:bCs w:val="0"/>
          <w:i w:val="0"/>
          <w:iCs w:val="0"/>
          <w:color w:val="000000"/>
          <w:sz w:val="28"/>
          <w:szCs w:val="28"/>
          <w:lang w:val="vi-VN"/>
        </w:rPr>
        <w:t xml:space="preserve"> Đồng Nai</w:t>
      </w:r>
      <w:r w:rsidRPr="002078C8">
        <w:rPr>
          <w:b w:val="0"/>
          <w:bCs w:val="0"/>
          <w:i w:val="0"/>
          <w:iCs w:val="0"/>
          <w:color w:val="000000"/>
          <w:sz w:val="28"/>
          <w:szCs w:val="28"/>
        </w:rPr>
        <w:t xml:space="preserve">, số </w:t>
      </w:r>
      <w:r w:rsidRPr="002078C8">
        <w:rPr>
          <w:b w:val="0"/>
          <w:bCs w:val="0"/>
          <w:i w:val="0"/>
          <w:iCs w:val="0"/>
          <w:color w:val="000000"/>
          <w:sz w:val="28"/>
          <w:szCs w:val="28"/>
          <w:lang w:val="vi-VN"/>
        </w:rPr>
        <w:t>185 Hà Huy Giáp, phường Quyết Thắng, Tp.Biên Hoà, tỉnh Đồng Nai.</w:t>
      </w:r>
      <w:r w:rsidRPr="002078C8">
        <w:rPr>
          <w:b w:val="0"/>
          <w:bCs w:val="0"/>
          <w:i w:val="0"/>
          <w:iCs w:val="0"/>
          <w:color w:val="000000"/>
          <w:sz w:val="28"/>
          <w:szCs w:val="28"/>
        </w:rPr>
        <w:t xml:space="preserve"> </w:t>
      </w:r>
      <w:bookmarkStart w:id="62" w:name="bookmark68"/>
      <w:bookmarkEnd w:id="62"/>
    </w:p>
    <w:p w14:paraId="5987BB7A" w14:textId="77777777" w:rsidR="000B6ED0" w:rsidRPr="002078C8" w:rsidRDefault="000B6ED0" w:rsidP="000B6ED0">
      <w:pPr>
        <w:pStyle w:val="Tiu10"/>
        <w:keepNext/>
        <w:keepLines/>
        <w:spacing w:before="120" w:after="120" w:line="240" w:lineRule="auto"/>
        <w:ind w:left="0" w:firstLine="709"/>
        <w:jc w:val="both"/>
        <w:rPr>
          <w:sz w:val="28"/>
          <w:szCs w:val="28"/>
        </w:rPr>
      </w:pPr>
      <w:r w:rsidRPr="002078C8">
        <w:rPr>
          <w:b w:val="0"/>
          <w:bCs w:val="0"/>
          <w:i w:val="0"/>
          <w:iCs w:val="0"/>
          <w:color w:val="000000"/>
          <w:sz w:val="28"/>
          <w:szCs w:val="28"/>
          <w:lang w:val="vi-VN"/>
        </w:rPr>
        <w:t xml:space="preserve">- </w:t>
      </w:r>
      <w:r w:rsidRPr="002078C8">
        <w:rPr>
          <w:color w:val="000000"/>
          <w:sz w:val="28"/>
          <w:szCs w:val="28"/>
        </w:rPr>
        <w:t>Thành phần</w:t>
      </w:r>
    </w:p>
    <w:p w14:paraId="473018CD" w14:textId="77777777" w:rsidR="000B6ED0" w:rsidRPr="002078C8" w:rsidRDefault="000B6ED0" w:rsidP="000B6ED0">
      <w:pPr>
        <w:pStyle w:val="Vnbnnidung0"/>
        <w:spacing w:before="120" w:after="120" w:line="240" w:lineRule="auto"/>
        <w:ind w:firstLine="709"/>
        <w:jc w:val="both"/>
        <w:rPr>
          <w:sz w:val="28"/>
          <w:szCs w:val="28"/>
        </w:rPr>
      </w:pPr>
      <w:r w:rsidRPr="002078C8">
        <w:rPr>
          <w:color w:val="000000"/>
          <w:sz w:val="28"/>
          <w:szCs w:val="28"/>
        </w:rPr>
        <w:t>+ Chủ trì: Thường trực Hội</w:t>
      </w:r>
      <w:r w:rsidRPr="002078C8">
        <w:rPr>
          <w:color w:val="000000"/>
          <w:sz w:val="28"/>
          <w:szCs w:val="28"/>
          <w:lang w:val="vi-VN"/>
        </w:rPr>
        <w:t xml:space="preserve"> Nông dân tỉnh</w:t>
      </w:r>
      <w:r w:rsidRPr="002078C8">
        <w:rPr>
          <w:color w:val="000000"/>
          <w:sz w:val="28"/>
          <w:szCs w:val="28"/>
        </w:rPr>
        <w:t>.</w:t>
      </w:r>
    </w:p>
    <w:p w14:paraId="28B88E16" w14:textId="4D99B32B" w:rsidR="000B6ED0" w:rsidRDefault="000B6ED0" w:rsidP="000B6ED0">
      <w:pPr>
        <w:pStyle w:val="Vnbnnidung0"/>
        <w:spacing w:before="120" w:after="120" w:line="240" w:lineRule="auto"/>
        <w:ind w:firstLine="709"/>
        <w:jc w:val="both"/>
        <w:rPr>
          <w:color w:val="000000"/>
          <w:sz w:val="28"/>
          <w:szCs w:val="28"/>
          <w:lang w:val="vi-VN"/>
        </w:rPr>
      </w:pPr>
      <w:r w:rsidRPr="002078C8">
        <w:rPr>
          <w:color w:val="000000"/>
          <w:sz w:val="28"/>
          <w:szCs w:val="28"/>
        </w:rPr>
        <w:t xml:space="preserve">+ </w:t>
      </w:r>
      <w:r w:rsidR="00CC3A58">
        <w:rPr>
          <w:color w:val="000000"/>
          <w:sz w:val="28"/>
          <w:szCs w:val="28"/>
        </w:rPr>
        <w:t>Toàn</w:t>
      </w:r>
      <w:r w:rsidR="00CC3A58">
        <w:rPr>
          <w:color w:val="000000"/>
          <w:sz w:val="28"/>
          <w:szCs w:val="28"/>
          <w:lang w:val="vi-VN"/>
        </w:rPr>
        <w:t xml:space="preserve"> thể cán bộ, công chức và người lao động </w:t>
      </w:r>
      <w:r w:rsidR="00CC3A58" w:rsidRPr="002078C8">
        <w:rPr>
          <w:color w:val="000000"/>
          <w:sz w:val="28"/>
          <w:szCs w:val="28"/>
        </w:rPr>
        <w:t>Hội</w:t>
      </w:r>
      <w:r w:rsidR="00CC3A58" w:rsidRPr="002078C8">
        <w:rPr>
          <w:color w:val="000000"/>
          <w:sz w:val="28"/>
          <w:szCs w:val="28"/>
          <w:lang w:val="vi-VN"/>
        </w:rPr>
        <w:t xml:space="preserve"> Nông dân tỉnh</w:t>
      </w:r>
      <w:r w:rsidR="00CC3A58">
        <w:rPr>
          <w:color w:val="000000"/>
          <w:sz w:val="28"/>
          <w:szCs w:val="28"/>
          <w:lang w:val="vi-VN"/>
        </w:rPr>
        <w:t>.</w:t>
      </w:r>
    </w:p>
    <w:p w14:paraId="1C7B47F9" w14:textId="77777777" w:rsidR="00CC3A58" w:rsidRPr="00CC3A58" w:rsidRDefault="00CC3A58" w:rsidP="000B6ED0">
      <w:pPr>
        <w:pStyle w:val="Vnbnnidung0"/>
        <w:spacing w:before="120" w:after="120" w:line="240" w:lineRule="auto"/>
        <w:ind w:firstLine="709"/>
        <w:jc w:val="both"/>
        <w:rPr>
          <w:sz w:val="28"/>
          <w:szCs w:val="28"/>
          <w:lang w:val="vi-VN"/>
        </w:rPr>
      </w:pPr>
    </w:p>
    <w:p w14:paraId="1E4321E3" w14:textId="77777777" w:rsidR="000B6ED0" w:rsidRDefault="000B6ED0" w:rsidP="000B6ED0">
      <w:pPr>
        <w:pStyle w:val="Vnbnnidung0"/>
        <w:spacing w:before="120" w:after="120" w:line="240" w:lineRule="auto"/>
        <w:ind w:firstLine="709"/>
        <w:jc w:val="both"/>
        <w:rPr>
          <w:sz w:val="28"/>
          <w:szCs w:val="28"/>
        </w:rPr>
      </w:pPr>
      <w:r w:rsidRPr="002078C8">
        <w:rPr>
          <w:b/>
          <w:bCs/>
          <w:color w:val="000000"/>
          <w:sz w:val="28"/>
          <w:szCs w:val="28"/>
        </w:rPr>
        <w:lastRenderedPageBreak/>
        <w:t>III. TỔ CHỨC THỰC HIỆN</w:t>
      </w:r>
      <w:bookmarkStart w:id="63" w:name="bookmark69"/>
      <w:bookmarkEnd w:id="63"/>
    </w:p>
    <w:p w14:paraId="5090A08D" w14:textId="5AF656F2" w:rsidR="000B6ED0" w:rsidRDefault="000B6ED0" w:rsidP="000B6ED0">
      <w:pPr>
        <w:pStyle w:val="Vnbnnidung0"/>
        <w:spacing w:before="120" w:after="120" w:line="240" w:lineRule="auto"/>
        <w:ind w:firstLine="709"/>
        <w:jc w:val="both"/>
        <w:rPr>
          <w:sz w:val="28"/>
          <w:szCs w:val="28"/>
          <w:lang w:val="vi-VN"/>
        </w:rPr>
      </w:pPr>
      <w:r>
        <w:rPr>
          <w:color w:val="000000"/>
          <w:sz w:val="28"/>
          <w:szCs w:val="28"/>
          <w:lang w:val="vi-VN"/>
        </w:rPr>
        <w:t xml:space="preserve">- </w:t>
      </w:r>
      <w:r w:rsidRPr="002078C8">
        <w:rPr>
          <w:color w:val="000000"/>
          <w:sz w:val="28"/>
          <w:szCs w:val="28"/>
        </w:rPr>
        <w:t xml:space="preserve">Ban Kinh tế </w:t>
      </w:r>
      <w:r>
        <w:rPr>
          <w:color w:val="000000"/>
          <w:sz w:val="28"/>
          <w:szCs w:val="28"/>
          <w:lang w:val="vi-VN"/>
        </w:rPr>
        <w:t xml:space="preserve">- </w:t>
      </w:r>
      <w:r>
        <w:rPr>
          <w:color w:val="000000"/>
          <w:sz w:val="28"/>
          <w:szCs w:val="28"/>
        </w:rPr>
        <w:t>xã</w:t>
      </w:r>
      <w:r>
        <w:rPr>
          <w:color w:val="000000"/>
          <w:sz w:val="28"/>
          <w:szCs w:val="28"/>
          <w:lang w:val="vi-VN"/>
        </w:rPr>
        <w:t xml:space="preserve"> hội</w:t>
      </w:r>
      <w:r w:rsidRPr="002078C8">
        <w:rPr>
          <w:color w:val="000000"/>
          <w:sz w:val="28"/>
          <w:szCs w:val="28"/>
        </w:rPr>
        <w:t xml:space="preserve">: Chủ trì tham mưu Thường trực Hội </w:t>
      </w:r>
      <w:r>
        <w:rPr>
          <w:color w:val="000000"/>
          <w:sz w:val="28"/>
          <w:szCs w:val="28"/>
        </w:rPr>
        <w:t>Nông</w:t>
      </w:r>
      <w:r>
        <w:rPr>
          <w:color w:val="000000"/>
          <w:sz w:val="28"/>
          <w:szCs w:val="28"/>
          <w:lang w:val="vi-VN"/>
        </w:rPr>
        <w:t xml:space="preserve"> dân tỉnh </w:t>
      </w:r>
      <w:r w:rsidRPr="002078C8">
        <w:rPr>
          <w:color w:val="000000"/>
          <w:sz w:val="28"/>
          <w:szCs w:val="28"/>
        </w:rPr>
        <w:t xml:space="preserve">tổ chức Hội nghị lấy ý kiến tại Cơ quan Hội </w:t>
      </w:r>
      <w:r>
        <w:rPr>
          <w:color w:val="000000"/>
          <w:sz w:val="28"/>
          <w:szCs w:val="28"/>
        </w:rPr>
        <w:t>Nông</w:t>
      </w:r>
      <w:r>
        <w:rPr>
          <w:color w:val="000000"/>
          <w:sz w:val="28"/>
          <w:szCs w:val="28"/>
          <w:lang w:val="vi-VN"/>
        </w:rPr>
        <w:t xml:space="preserve"> dân tỉnh </w:t>
      </w:r>
      <w:r w:rsidRPr="002078C8">
        <w:rPr>
          <w:color w:val="000000"/>
          <w:sz w:val="28"/>
          <w:szCs w:val="28"/>
        </w:rPr>
        <w:t xml:space="preserve">và ý kiến đóng góp của Hội Nông dân các </w:t>
      </w:r>
      <w:r>
        <w:rPr>
          <w:color w:val="000000"/>
          <w:sz w:val="28"/>
          <w:szCs w:val="28"/>
        </w:rPr>
        <w:t>huyện</w:t>
      </w:r>
      <w:r w:rsidRPr="002078C8">
        <w:rPr>
          <w:color w:val="000000"/>
          <w:sz w:val="28"/>
          <w:szCs w:val="28"/>
        </w:rPr>
        <w:t xml:space="preserve">, thành phố; tổng hợp ý kiến góp ý, hoàn thiện Báo cáo kết quả lấy ý kiến đối với dự thảo Luật Hợp tác xã (sửa đổi) của Hội Nông dân </w:t>
      </w:r>
      <w:r>
        <w:rPr>
          <w:color w:val="000000"/>
          <w:sz w:val="28"/>
          <w:szCs w:val="28"/>
        </w:rPr>
        <w:t>tỉnh</w:t>
      </w:r>
      <w:r>
        <w:rPr>
          <w:color w:val="000000"/>
          <w:sz w:val="28"/>
          <w:szCs w:val="28"/>
          <w:lang w:val="vi-VN"/>
        </w:rPr>
        <w:t>.</w:t>
      </w:r>
      <w:bookmarkStart w:id="64" w:name="bookmark70"/>
      <w:bookmarkEnd w:id="64"/>
    </w:p>
    <w:p w14:paraId="22D92D7A" w14:textId="51B49311" w:rsidR="000B6ED0" w:rsidRDefault="000B6ED0" w:rsidP="000B6ED0">
      <w:pPr>
        <w:pStyle w:val="Vnbnnidung0"/>
        <w:spacing w:before="120" w:after="120" w:line="240" w:lineRule="auto"/>
        <w:ind w:firstLine="709"/>
        <w:jc w:val="both"/>
        <w:rPr>
          <w:sz w:val="28"/>
          <w:szCs w:val="28"/>
          <w:lang w:val="vi-VN"/>
        </w:rPr>
      </w:pPr>
      <w:r>
        <w:rPr>
          <w:sz w:val="28"/>
          <w:szCs w:val="28"/>
          <w:lang w:val="vi-VN"/>
        </w:rPr>
        <w:t xml:space="preserve">- </w:t>
      </w:r>
      <w:r w:rsidRPr="002078C8">
        <w:rPr>
          <w:color w:val="000000"/>
          <w:sz w:val="28"/>
          <w:szCs w:val="28"/>
        </w:rPr>
        <w:t>Văn phòng Hội</w:t>
      </w:r>
      <w:r>
        <w:rPr>
          <w:color w:val="000000"/>
          <w:sz w:val="28"/>
          <w:szCs w:val="28"/>
          <w:lang w:val="vi-VN"/>
        </w:rPr>
        <w:t xml:space="preserve"> Nông dân tỉnh</w:t>
      </w:r>
      <w:r w:rsidRPr="002078C8">
        <w:rPr>
          <w:color w:val="000000"/>
          <w:sz w:val="28"/>
          <w:szCs w:val="28"/>
        </w:rPr>
        <w:t xml:space="preserve">: Phối hợp tham mưu, </w:t>
      </w:r>
      <w:r w:rsidR="005D6E70">
        <w:rPr>
          <w:color w:val="000000"/>
          <w:sz w:val="28"/>
          <w:szCs w:val="28"/>
        </w:rPr>
        <w:t>chuẩn</w:t>
      </w:r>
      <w:r w:rsidR="005D6E70">
        <w:rPr>
          <w:color w:val="000000"/>
          <w:sz w:val="28"/>
          <w:szCs w:val="28"/>
          <w:lang w:val="vi-VN"/>
        </w:rPr>
        <w:t xml:space="preserve"> bị</w:t>
      </w:r>
      <w:r w:rsidRPr="002078C8">
        <w:rPr>
          <w:color w:val="000000"/>
          <w:sz w:val="28"/>
          <w:szCs w:val="28"/>
        </w:rPr>
        <w:t xml:space="preserve"> điều kiện cần thiết để tổ chức Hội nghị lấy ý kiến tại Cơ quan Hội</w:t>
      </w:r>
      <w:r>
        <w:rPr>
          <w:color w:val="000000"/>
          <w:sz w:val="28"/>
          <w:szCs w:val="28"/>
          <w:lang w:val="vi-VN"/>
        </w:rPr>
        <w:t xml:space="preserve"> Nông dân tỉnh.</w:t>
      </w:r>
      <w:bookmarkStart w:id="65" w:name="bookmark71"/>
      <w:bookmarkEnd w:id="65"/>
    </w:p>
    <w:p w14:paraId="16BA1A54" w14:textId="1E04DCA1" w:rsidR="000B6ED0" w:rsidRDefault="000B6ED0" w:rsidP="000B6ED0">
      <w:pPr>
        <w:pStyle w:val="Vnbnnidung0"/>
        <w:spacing w:before="120" w:after="120" w:line="240" w:lineRule="auto"/>
        <w:ind w:firstLine="709"/>
        <w:jc w:val="both"/>
        <w:rPr>
          <w:color w:val="000000"/>
          <w:sz w:val="28"/>
          <w:szCs w:val="28"/>
        </w:rPr>
      </w:pPr>
      <w:r>
        <w:rPr>
          <w:sz w:val="28"/>
          <w:szCs w:val="28"/>
          <w:lang w:val="vi-VN"/>
        </w:rPr>
        <w:t xml:space="preserve">- </w:t>
      </w:r>
      <w:r>
        <w:rPr>
          <w:color w:val="000000"/>
          <w:sz w:val="28"/>
          <w:szCs w:val="28"/>
          <w:lang w:val="vi-VN"/>
        </w:rPr>
        <w:t>Ban Xây dựng Hội</w:t>
      </w:r>
      <w:r w:rsidRPr="002078C8">
        <w:rPr>
          <w:color w:val="000000"/>
          <w:sz w:val="28"/>
          <w:szCs w:val="28"/>
        </w:rPr>
        <w:t xml:space="preserve">: Phổ biến, tuyên truyền, </w:t>
      </w:r>
      <w:r w:rsidR="005D6E70">
        <w:rPr>
          <w:color w:val="000000"/>
          <w:sz w:val="28"/>
          <w:szCs w:val="28"/>
        </w:rPr>
        <w:t>tạo</w:t>
      </w:r>
      <w:r w:rsidR="005D6E70">
        <w:rPr>
          <w:color w:val="000000"/>
          <w:sz w:val="28"/>
          <w:szCs w:val="28"/>
          <w:lang w:val="vi-VN"/>
        </w:rPr>
        <w:t xml:space="preserve"> điều kiện để</w:t>
      </w:r>
      <w:r w:rsidRPr="002078C8">
        <w:rPr>
          <w:color w:val="000000"/>
          <w:sz w:val="28"/>
          <w:szCs w:val="28"/>
        </w:rPr>
        <w:t xml:space="preserve"> cán bộ tích cực tham gia góp ý dự thảo Luật Hợp tác xã (sửa đổi); </w:t>
      </w:r>
      <w:bookmarkStart w:id="66" w:name="bookmark72"/>
      <w:bookmarkEnd w:id="66"/>
    </w:p>
    <w:p w14:paraId="65079675" w14:textId="4EA7BC10" w:rsidR="000B6ED0" w:rsidRPr="002344E6" w:rsidRDefault="000B6ED0" w:rsidP="002344E6">
      <w:pPr>
        <w:pStyle w:val="Tiu10"/>
        <w:keepNext/>
        <w:keepLines/>
        <w:spacing w:before="120" w:after="120" w:line="240" w:lineRule="auto"/>
        <w:ind w:left="0" w:firstLine="709"/>
        <w:jc w:val="both"/>
        <w:rPr>
          <w:b w:val="0"/>
          <w:bCs w:val="0"/>
          <w:i w:val="0"/>
          <w:iCs w:val="0"/>
          <w:color w:val="000000"/>
          <w:sz w:val="28"/>
          <w:szCs w:val="28"/>
        </w:rPr>
      </w:pPr>
      <w:r w:rsidRPr="002344E6">
        <w:rPr>
          <w:b w:val="0"/>
          <w:bCs w:val="0"/>
          <w:i w:val="0"/>
          <w:iCs w:val="0"/>
          <w:color w:val="000000"/>
          <w:sz w:val="28"/>
          <w:szCs w:val="28"/>
          <w:lang w:val="vi-VN"/>
        </w:rPr>
        <w:t xml:space="preserve">- </w:t>
      </w:r>
      <w:r w:rsidRPr="002344E6">
        <w:rPr>
          <w:b w:val="0"/>
          <w:bCs w:val="0"/>
          <w:i w:val="0"/>
          <w:iCs w:val="0"/>
          <w:color w:val="000000"/>
          <w:sz w:val="28"/>
          <w:szCs w:val="28"/>
        </w:rPr>
        <w:t xml:space="preserve">Hội Nông dân các </w:t>
      </w:r>
      <w:r w:rsidRPr="002344E6">
        <w:rPr>
          <w:b w:val="0"/>
          <w:bCs w:val="0"/>
          <w:i w:val="0"/>
          <w:iCs w:val="0"/>
          <w:color w:val="000000"/>
          <w:sz w:val="28"/>
          <w:szCs w:val="28"/>
          <w:lang w:val="vi-VN"/>
        </w:rPr>
        <w:t>huyện</w:t>
      </w:r>
      <w:r w:rsidRPr="002344E6">
        <w:rPr>
          <w:b w:val="0"/>
          <w:bCs w:val="0"/>
          <w:i w:val="0"/>
          <w:iCs w:val="0"/>
          <w:color w:val="000000"/>
          <w:sz w:val="28"/>
          <w:szCs w:val="28"/>
        </w:rPr>
        <w:t xml:space="preserve">, thành phố: </w:t>
      </w:r>
      <w:r w:rsidR="00D8789B" w:rsidRPr="002344E6">
        <w:rPr>
          <w:b w:val="0"/>
          <w:bCs w:val="0"/>
          <w:i w:val="0"/>
          <w:iCs w:val="0"/>
          <w:color w:val="000000"/>
          <w:sz w:val="28"/>
          <w:szCs w:val="28"/>
        </w:rPr>
        <w:t>Phối</w:t>
      </w:r>
      <w:r w:rsidR="00D8789B" w:rsidRPr="002344E6">
        <w:rPr>
          <w:b w:val="0"/>
          <w:bCs w:val="0"/>
          <w:i w:val="0"/>
          <w:iCs w:val="0"/>
          <w:color w:val="000000"/>
          <w:sz w:val="28"/>
          <w:szCs w:val="28"/>
          <w:lang w:val="vi-VN"/>
        </w:rPr>
        <w:t xml:space="preserve"> hợp với các ban, ngành liên quan và địa phương p</w:t>
      </w:r>
      <w:r w:rsidRPr="002344E6">
        <w:rPr>
          <w:b w:val="0"/>
          <w:bCs w:val="0"/>
          <w:i w:val="0"/>
          <w:iCs w:val="0"/>
          <w:color w:val="000000"/>
          <w:sz w:val="28"/>
          <w:szCs w:val="28"/>
        </w:rPr>
        <w:t>hổ biến, tuyên truyền</w:t>
      </w:r>
      <w:r w:rsidR="00D8789B" w:rsidRPr="002344E6">
        <w:rPr>
          <w:b w:val="0"/>
          <w:bCs w:val="0"/>
          <w:i w:val="0"/>
          <w:iCs w:val="0"/>
          <w:color w:val="000000"/>
          <w:sz w:val="28"/>
          <w:szCs w:val="28"/>
          <w:lang w:val="vi-VN"/>
        </w:rPr>
        <w:t xml:space="preserve"> và </w:t>
      </w:r>
      <w:r w:rsidRPr="002344E6">
        <w:rPr>
          <w:b w:val="0"/>
          <w:bCs w:val="0"/>
          <w:i w:val="0"/>
          <w:iCs w:val="0"/>
          <w:color w:val="000000"/>
          <w:sz w:val="28"/>
          <w:szCs w:val="28"/>
        </w:rPr>
        <w:t>chủ</w:t>
      </w:r>
      <w:r w:rsidRPr="002344E6">
        <w:rPr>
          <w:b w:val="0"/>
          <w:bCs w:val="0"/>
          <w:i w:val="0"/>
          <w:iCs w:val="0"/>
          <w:color w:val="000000"/>
          <w:sz w:val="28"/>
          <w:szCs w:val="28"/>
          <w:lang w:val="vi-VN"/>
        </w:rPr>
        <w:t xml:space="preserve"> động </w:t>
      </w:r>
      <w:r w:rsidR="00D8789B" w:rsidRPr="002344E6">
        <w:rPr>
          <w:b w:val="0"/>
          <w:bCs w:val="0"/>
          <w:i w:val="0"/>
          <w:iCs w:val="0"/>
          <w:color w:val="000000"/>
          <w:sz w:val="28"/>
          <w:szCs w:val="28"/>
          <w:lang w:val="vi-VN"/>
        </w:rPr>
        <w:t xml:space="preserve">xây dựng kế hoạch </w:t>
      </w:r>
      <w:r w:rsidRPr="002344E6">
        <w:rPr>
          <w:b w:val="0"/>
          <w:bCs w:val="0"/>
          <w:i w:val="0"/>
          <w:iCs w:val="0"/>
          <w:color w:val="000000"/>
          <w:sz w:val="28"/>
          <w:szCs w:val="28"/>
        </w:rPr>
        <w:t>tổ</w:t>
      </w:r>
      <w:r w:rsidRPr="002344E6">
        <w:rPr>
          <w:b w:val="0"/>
          <w:bCs w:val="0"/>
          <w:i w:val="0"/>
          <w:iCs w:val="0"/>
          <w:color w:val="000000"/>
          <w:sz w:val="28"/>
          <w:szCs w:val="28"/>
          <w:lang w:val="vi-VN"/>
        </w:rPr>
        <w:t xml:space="preserve"> chức </w:t>
      </w:r>
      <w:r w:rsidRPr="002344E6">
        <w:rPr>
          <w:b w:val="0"/>
          <w:bCs w:val="0"/>
          <w:i w:val="0"/>
          <w:iCs w:val="0"/>
          <w:color w:val="000000"/>
          <w:sz w:val="28"/>
          <w:szCs w:val="28"/>
        </w:rPr>
        <w:t xml:space="preserve">Hội nghị lấy ý kiến tại </w:t>
      </w:r>
      <w:r w:rsidR="00D8789B" w:rsidRPr="002344E6">
        <w:rPr>
          <w:b w:val="0"/>
          <w:bCs w:val="0"/>
          <w:i w:val="0"/>
          <w:iCs w:val="0"/>
          <w:color w:val="000000"/>
          <w:sz w:val="28"/>
          <w:szCs w:val="28"/>
        </w:rPr>
        <w:t>đơn</w:t>
      </w:r>
      <w:r w:rsidR="00D8789B" w:rsidRPr="002344E6">
        <w:rPr>
          <w:b w:val="0"/>
          <w:bCs w:val="0"/>
          <w:i w:val="0"/>
          <w:iCs w:val="0"/>
          <w:color w:val="000000"/>
          <w:sz w:val="28"/>
          <w:szCs w:val="28"/>
          <w:lang w:val="vi-VN"/>
        </w:rPr>
        <w:t xml:space="preserve"> vị đồng thời </w:t>
      </w:r>
      <w:r w:rsidR="00D8789B" w:rsidRPr="002344E6">
        <w:rPr>
          <w:b w:val="0"/>
          <w:bCs w:val="0"/>
          <w:i w:val="0"/>
          <w:iCs w:val="0"/>
          <w:color w:val="000000"/>
          <w:sz w:val="28"/>
          <w:szCs w:val="28"/>
        </w:rPr>
        <w:t xml:space="preserve">tiếp nhận và tập hợp ý kiến đóng góp của </w:t>
      </w:r>
      <w:r w:rsidR="00FE2B4C">
        <w:rPr>
          <w:b w:val="0"/>
          <w:bCs w:val="0"/>
          <w:i w:val="0"/>
          <w:iCs w:val="0"/>
          <w:color w:val="000000"/>
          <w:sz w:val="28"/>
          <w:szCs w:val="28"/>
          <w:lang w:val="vi-VN"/>
        </w:rPr>
        <w:t>c</w:t>
      </w:r>
      <w:r w:rsidR="002344E6" w:rsidRPr="002344E6">
        <w:rPr>
          <w:b w:val="0"/>
          <w:bCs w:val="0"/>
          <w:i w:val="0"/>
          <w:iCs w:val="0"/>
          <w:color w:val="000000"/>
          <w:sz w:val="28"/>
          <w:szCs w:val="28"/>
        </w:rPr>
        <w:t>án bộ Hội Nông dân các cấp;</w:t>
      </w:r>
      <w:r w:rsidR="002344E6" w:rsidRPr="002344E6">
        <w:rPr>
          <w:b w:val="0"/>
          <w:bCs w:val="0"/>
          <w:i w:val="0"/>
          <w:iCs w:val="0"/>
          <w:color w:val="000000"/>
          <w:sz w:val="28"/>
          <w:szCs w:val="28"/>
          <w:lang w:val="vi-VN"/>
        </w:rPr>
        <w:t xml:space="preserve"> </w:t>
      </w:r>
      <w:r w:rsidR="00D8789B" w:rsidRPr="002344E6">
        <w:rPr>
          <w:b w:val="0"/>
          <w:bCs w:val="0"/>
          <w:i w:val="0"/>
          <w:iCs w:val="0"/>
          <w:color w:val="000000"/>
          <w:sz w:val="28"/>
          <w:szCs w:val="28"/>
        </w:rPr>
        <w:t>hội viên, nông dân</w:t>
      </w:r>
      <w:r w:rsidR="00FE2B4C">
        <w:rPr>
          <w:b w:val="0"/>
          <w:bCs w:val="0"/>
          <w:i w:val="0"/>
          <w:iCs w:val="0"/>
          <w:color w:val="000000"/>
          <w:sz w:val="28"/>
          <w:szCs w:val="28"/>
          <w:lang w:val="vi-VN"/>
        </w:rPr>
        <w:t>;</w:t>
      </w:r>
      <w:r w:rsidR="002344E6" w:rsidRPr="002344E6">
        <w:rPr>
          <w:b w:val="0"/>
          <w:bCs w:val="0"/>
          <w:i w:val="0"/>
          <w:iCs w:val="0"/>
          <w:color w:val="000000"/>
          <w:sz w:val="28"/>
          <w:szCs w:val="28"/>
        </w:rPr>
        <w:t xml:space="preserve"> thành viên các tổ chức kinh tế tập thể do Hội Nông dân hỗ trợ thành lập</w:t>
      </w:r>
      <w:r w:rsidR="00FE2B4C">
        <w:rPr>
          <w:b w:val="0"/>
          <w:bCs w:val="0"/>
          <w:i w:val="0"/>
          <w:iCs w:val="0"/>
          <w:color w:val="000000"/>
          <w:sz w:val="28"/>
          <w:szCs w:val="28"/>
          <w:lang w:val="vi-VN"/>
        </w:rPr>
        <w:t>;</w:t>
      </w:r>
      <w:r w:rsidR="002344E6" w:rsidRPr="002344E6">
        <w:rPr>
          <w:b w:val="0"/>
          <w:bCs w:val="0"/>
          <w:i w:val="0"/>
          <w:iCs w:val="0"/>
          <w:color w:val="000000"/>
          <w:sz w:val="28"/>
          <w:szCs w:val="28"/>
        </w:rPr>
        <w:t xml:space="preserve"> thành viên các chi, tổ hội Nông dân nghề nghiệp;</w:t>
      </w:r>
      <w:r w:rsidR="002344E6" w:rsidRPr="002344E6">
        <w:rPr>
          <w:b w:val="0"/>
          <w:bCs w:val="0"/>
          <w:i w:val="0"/>
          <w:iCs w:val="0"/>
          <w:color w:val="000000"/>
          <w:sz w:val="28"/>
          <w:szCs w:val="28"/>
          <w:lang w:val="vi-VN"/>
        </w:rPr>
        <w:t xml:space="preserve"> </w:t>
      </w:r>
      <w:r w:rsidR="002344E6" w:rsidRPr="002344E6">
        <w:rPr>
          <w:b w:val="0"/>
          <w:bCs w:val="0"/>
          <w:i w:val="0"/>
          <w:iCs w:val="0"/>
          <w:color w:val="000000"/>
          <w:sz w:val="28"/>
          <w:szCs w:val="28"/>
        </w:rPr>
        <w:t xml:space="preserve">Các doanh nghiệp, hộ kinh doanh có liên kết theo chuỗi giá trị nông sản với nông dân, </w:t>
      </w:r>
      <w:r w:rsidR="00D8789B" w:rsidRPr="002344E6">
        <w:rPr>
          <w:b w:val="0"/>
          <w:bCs w:val="0"/>
          <w:i w:val="0"/>
          <w:iCs w:val="0"/>
          <w:color w:val="000000"/>
          <w:sz w:val="28"/>
          <w:szCs w:val="28"/>
        </w:rPr>
        <w:t>thông qua tổ chức Hội từ cơ sở bằng những hình thức phù hợp với điều kiện thực tế ở địa phương</w:t>
      </w:r>
      <w:r w:rsidR="00D8789B" w:rsidRPr="002344E6">
        <w:rPr>
          <w:b w:val="0"/>
          <w:bCs w:val="0"/>
          <w:i w:val="0"/>
          <w:iCs w:val="0"/>
          <w:color w:val="000000"/>
          <w:sz w:val="28"/>
          <w:szCs w:val="28"/>
          <w:lang w:val="vi-VN"/>
        </w:rPr>
        <w:t xml:space="preserve"> nhằm </w:t>
      </w:r>
      <w:r w:rsidRPr="002344E6">
        <w:rPr>
          <w:b w:val="0"/>
          <w:bCs w:val="0"/>
          <w:i w:val="0"/>
          <w:iCs w:val="0"/>
          <w:color w:val="000000"/>
          <w:sz w:val="28"/>
          <w:szCs w:val="28"/>
        </w:rPr>
        <w:t>phát huy trí tuệ, tâm huyết của cán bộ, hội viên</w:t>
      </w:r>
      <w:r w:rsidR="00D8789B" w:rsidRPr="002344E6">
        <w:rPr>
          <w:b w:val="0"/>
          <w:bCs w:val="0"/>
          <w:i w:val="0"/>
          <w:iCs w:val="0"/>
          <w:color w:val="000000"/>
          <w:sz w:val="28"/>
          <w:szCs w:val="28"/>
          <w:lang w:val="vi-VN"/>
        </w:rPr>
        <w:t>,</w:t>
      </w:r>
      <w:r w:rsidRPr="002344E6">
        <w:rPr>
          <w:b w:val="0"/>
          <w:bCs w:val="0"/>
          <w:i w:val="0"/>
          <w:iCs w:val="0"/>
          <w:color w:val="000000"/>
          <w:sz w:val="28"/>
          <w:szCs w:val="28"/>
        </w:rPr>
        <w:t xml:space="preserve"> nông dân tích cực tham gia góp ý dự thảo Luật Hợp tác xã (sửa đổi); </w:t>
      </w:r>
      <w:r w:rsidR="00CF3C59" w:rsidRPr="00CF3C59">
        <w:rPr>
          <w:b w:val="0"/>
          <w:bCs w:val="0"/>
          <w:i w:val="0"/>
          <w:iCs w:val="0"/>
          <w:color w:val="000000"/>
          <w:spacing w:val="-4"/>
          <w:sz w:val="28"/>
          <w:szCs w:val="28"/>
        </w:rPr>
        <w:t xml:space="preserve">Tổng </w:t>
      </w:r>
      <w:r w:rsidRPr="00CF3C59">
        <w:rPr>
          <w:b w:val="0"/>
          <w:bCs w:val="0"/>
          <w:i w:val="0"/>
          <w:iCs w:val="0"/>
          <w:color w:val="000000"/>
          <w:spacing w:val="-4"/>
          <w:sz w:val="28"/>
          <w:szCs w:val="28"/>
        </w:rPr>
        <w:t xml:space="preserve">hợp </w:t>
      </w:r>
      <w:r w:rsidR="00D8789B" w:rsidRPr="00CF3C59">
        <w:rPr>
          <w:b w:val="0"/>
          <w:bCs w:val="0"/>
          <w:i w:val="0"/>
          <w:iCs w:val="0"/>
          <w:color w:val="000000"/>
          <w:spacing w:val="-4"/>
          <w:sz w:val="28"/>
          <w:szCs w:val="28"/>
        </w:rPr>
        <w:t>các</w:t>
      </w:r>
      <w:r w:rsidR="00D8789B" w:rsidRPr="00CF3C59">
        <w:rPr>
          <w:b w:val="0"/>
          <w:bCs w:val="0"/>
          <w:i w:val="0"/>
          <w:iCs w:val="0"/>
          <w:color w:val="000000"/>
          <w:spacing w:val="-4"/>
          <w:sz w:val="28"/>
          <w:szCs w:val="28"/>
          <w:lang w:val="vi-VN"/>
        </w:rPr>
        <w:t xml:space="preserve"> </w:t>
      </w:r>
      <w:r w:rsidRPr="00CF3C59">
        <w:rPr>
          <w:b w:val="0"/>
          <w:bCs w:val="0"/>
          <w:i w:val="0"/>
          <w:iCs w:val="0"/>
          <w:color w:val="000000"/>
          <w:spacing w:val="-4"/>
          <w:sz w:val="28"/>
          <w:szCs w:val="28"/>
        </w:rPr>
        <w:t xml:space="preserve">ý kiến góp ý của cán bộ, hội viên nông dân gửi văn bản và file </w:t>
      </w:r>
      <w:r w:rsidR="00D8789B" w:rsidRPr="00CF3C59">
        <w:rPr>
          <w:b w:val="0"/>
          <w:bCs w:val="0"/>
          <w:i w:val="0"/>
          <w:iCs w:val="0"/>
          <w:color w:val="000000"/>
          <w:spacing w:val="-4"/>
          <w:sz w:val="28"/>
          <w:szCs w:val="28"/>
        </w:rPr>
        <w:t>mềm</w:t>
      </w:r>
      <w:r w:rsidR="00D8789B" w:rsidRPr="00CF3C59">
        <w:rPr>
          <w:b w:val="0"/>
          <w:bCs w:val="0"/>
          <w:i w:val="0"/>
          <w:iCs w:val="0"/>
          <w:color w:val="000000"/>
          <w:spacing w:val="-4"/>
          <w:sz w:val="28"/>
          <w:szCs w:val="28"/>
          <w:lang w:val="vi-VN"/>
        </w:rPr>
        <w:t xml:space="preserve"> </w:t>
      </w:r>
      <w:r w:rsidRPr="00CF3C59">
        <w:rPr>
          <w:b w:val="0"/>
          <w:bCs w:val="0"/>
          <w:i w:val="0"/>
          <w:iCs w:val="0"/>
          <w:color w:val="000000"/>
          <w:spacing w:val="-4"/>
          <w:sz w:val="28"/>
          <w:szCs w:val="28"/>
        </w:rPr>
        <w:t xml:space="preserve">về Ban Kinh tế </w:t>
      </w:r>
      <w:r w:rsidR="00D8789B" w:rsidRPr="00CF3C59">
        <w:rPr>
          <w:b w:val="0"/>
          <w:bCs w:val="0"/>
          <w:i w:val="0"/>
          <w:iCs w:val="0"/>
          <w:color w:val="000000"/>
          <w:spacing w:val="-4"/>
          <w:sz w:val="28"/>
          <w:szCs w:val="28"/>
          <w:lang w:val="vi-VN"/>
        </w:rPr>
        <w:t>- xã hội</w:t>
      </w:r>
      <w:r w:rsidRPr="00CF3C59">
        <w:rPr>
          <w:b w:val="0"/>
          <w:bCs w:val="0"/>
          <w:i w:val="0"/>
          <w:iCs w:val="0"/>
          <w:color w:val="000000"/>
          <w:spacing w:val="-4"/>
          <w:sz w:val="28"/>
          <w:szCs w:val="28"/>
        </w:rPr>
        <w:t xml:space="preserve"> </w:t>
      </w:r>
      <w:r w:rsidR="002344E6" w:rsidRPr="00CF3C59">
        <w:rPr>
          <w:color w:val="000000"/>
          <w:spacing w:val="-4"/>
          <w:sz w:val="28"/>
          <w:szCs w:val="28"/>
        </w:rPr>
        <w:t>trước</w:t>
      </w:r>
      <w:r w:rsidR="002344E6" w:rsidRPr="00CF3C59">
        <w:rPr>
          <w:color w:val="000000"/>
          <w:spacing w:val="-4"/>
          <w:sz w:val="28"/>
          <w:szCs w:val="28"/>
          <w:lang w:val="vi-VN"/>
        </w:rPr>
        <w:t xml:space="preserve"> ngày </w:t>
      </w:r>
      <w:r w:rsidR="00FE2B4C">
        <w:rPr>
          <w:color w:val="000000"/>
          <w:spacing w:val="-4"/>
          <w:sz w:val="28"/>
          <w:szCs w:val="28"/>
          <w:lang w:val="vi-VN"/>
        </w:rPr>
        <w:t>25/3</w:t>
      </w:r>
      <w:r w:rsidR="002344E6" w:rsidRPr="00CF3C59">
        <w:rPr>
          <w:color w:val="000000"/>
          <w:spacing w:val="-4"/>
          <w:sz w:val="28"/>
          <w:szCs w:val="28"/>
          <w:lang w:val="vi-VN"/>
        </w:rPr>
        <w:t>/2023</w:t>
      </w:r>
      <w:r w:rsidR="002344E6" w:rsidRPr="00CF3C59">
        <w:rPr>
          <w:b w:val="0"/>
          <w:bCs w:val="0"/>
          <w:i w:val="0"/>
          <w:iCs w:val="0"/>
          <w:color w:val="000000"/>
          <w:spacing w:val="-4"/>
          <w:sz w:val="28"/>
          <w:szCs w:val="28"/>
          <w:lang w:val="vi-VN"/>
        </w:rPr>
        <w:t xml:space="preserve"> </w:t>
      </w:r>
      <w:r w:rsidRPr="00CF3C59">
        <w:rPr>
          <w:b w:val="0"/>
          <w:bCs w:val="0"/>
          <w:i w:val="0"/>
          <w:iCs w:val="0"/>
          <w:color w:val="000000"/>
          <w:spacing w:val="-4"/>
          <w:sz w:val="28"/>
          <w:szCs w:val="28"/>
        </w:rPr>
        <w:t>để tổng hợp, xây dựng báo cáo chung</w:t>
      </w:r>
      <w:r w:rsidR="00D8789B" w:rsidRPr="00CF3C59">
        <w:rPr>
          <w:b w:val="0"/>
          <w:bCs w:val="0"/>
          <w:i w:val="0"/>
          <w:iCs w:val="0"/>
          <w:color w:val="000000"/>
          <w:spacing w:val="-4"/>
          <w:sz w:val="28"/>
          <w:szCs w:val="28"/>
          <w:lang w:val="vi-VN"/>
        </w:rPr>
        <w:t>.</w:t>
      </w:r>
    </w:p>
    <w:p w14:paraId="65CA8433" w14:textId="11C6256B" w:rsidR="000B6ED0" w:rsidRPr="002078C8" w:rsidRDefault="000B6ED0" w:rsidP="000B6ED0">
      <w:pPr>
        <w:spacing w:before="120" w:after="120"/>
        <w:ind w:firstLine="720"/>
        <w:jc w:val="both"/>
        <w:rPr>
          <w:color w:val="000000"/>
          <w:sz w:val="28"/>
          <w:szCs w:val="28"/>
        </w:rPr>
      </w:pPr>
      <w:bookmarkStart w:id="67" w:name="bookmark73"/>
      <w:bookmarkEnd w:id="67"/>
      <w:proofErr w:type="spellStart"/>
      <w:r w:rsidRPr="002078C8">
        <w:rPr>
          <w:sz w:val="28"/>
          <w:szCs w:val="28"/>
          <w:lang w:val="pt-BR"/>
        </w:rPr>
        <w:t>Đề</w:t>
      </w:r>
      <w:proofErr w:type="spellEnd"/>
      <w:r w:rsidRPr="002078C8">
        <w:rPr>
          <w:sz w:val="28"/>
          <w:szCs w:val="28"/>
          <w:lang w:val="pt-BR"/>
        </w:rPr>
        <w:t xml:space="preserve"> </w:t>
      </w:r>
      <w:proofErr w:type="spellStart"/>
      <w:r w:rsidRPr="002078C8">
        <w:rPr>
          <w:sz w:val="28"/>
          <w:szCs w:val="28"/>
          <w:lang w:val="pt-BR"/>
        </w:rPr>
        <w:t>nghị</w:t>
      </w:r>
      <w:proofErr w:type="spellEnd"/>
      <w:r w:rsidRPr="002078C8">
        <w:rPr>
          <w:sz w:val="28"/>
          <w:szCs w:val="28"/>
          <w:lang w:val="pt-BR"/>
        </w:rPr>
        <w:t xml:space="preserve"> Ban </w:t>
      </w:r>
      <w:proofErr w:type="spellStart"/>
      <w:r w:rsidRPr="002078C8">
        <w:rPr>
          <w:sz w:val="28"/>
          <w:szCs w:val="28"/>
          <w:lang w:val="pt-BR"/>
        </w:rPr>
        <w:t>Thường</w:t>
      </w:r>
      <w:proofErr w:type="spellEnd"/>
      <w:r w:rsidRPr="002078C8">
        <w:rPr>
          <w:sz w:val="28"/>
          <w:szCs w:val="28"/>
          <w:lang w:val="pt-BR"/>
        </w:rPr>
        <w:t xml:space="preserve"> </w:t>
      </w:r>
      <w:proofErr w:type="spellStart"/>
      <w:r w:rsidRPr="002078C8">
        <w:rPr>
          <w:sz w:val="28"/>
          <w:szCs w:val="28"/>
          <w:lang w:val="pt-BR"/>
        </w:rPr>
        <w:t>vụ</w:t>
      </w:r>
      <w:proofErr w:type="spellEnd"/>
      <w:r w:rsidRPr="002078C8">
        <w:rPr>
          <w:sz w:val="28"/>
          <w:szCs w:val="28"/>
          <w:lang w:val="pt-BR"/>
        </w:rPr>
        <w:t xml:space="preserve"> </w:t>
      </w:r>
      <w:proofErr w:type="spellStart"/>
      <w:r w:rsidRPr="002078C8">
        <w:rPr>
          <w:sz w:val="28"/>
          <w:szCs w:val="28"/>
          <w:lang w:val="pt-BR"/>
        </w:rPr>
        <w:t>Hội</w:t>
      </w:r>
      <w:proofErr w:type="spellEnd"/>
      <w:r w:rsidRPr="002078C8">
        <w:rPr>
          <w:sz w:val="28"/>
          <w:szCs w:val="28"/>
          <w:lang w:val="pt-BR"/>
        </w:rPr>
        <w:t xml:space="preserve"> </w:t>
      </w:r>
      <w:proofErr w:type="spellStart"/>
      <w:r w:rsidRPr="002078C8">
        <w:rPr>
          <w:sz w:val="28"/>
          <w:szCs w:val="28"/>
          <w:lang w:val="pt-BR"/>
        </w:rPr>
        <w:t>Nông</w:t>
      </w:r>
      <w:proofErr w:type="spellEnd"/>
      <w:r w:rsidRPr="002078C8">
        <w:rPr>
          <w:sz w:val="28"/>
          <w:szCs w:val="28"/>
          <w:lang w:val="pt-BR"/>
        </w:rPr>
        <w:t xml:space="preserve"> </w:t>
      </w:r>
      <w:proofErr w:type="spellStart"/>
      <w:r w:rsidRPr="002078C8">
        <w:rPr>
          <w:sz w:val="28"/>
          <w:szCs w:val="28"/>
          <w:lang w:val="pt-BR"/>
        </w:rPr>
        <w:t>dân</w:t>
      </w:r>
      <w:proofErr w:type="spellEnd"/>
      <w:r w:rsidRPr="002078C8">
        <w:rPr>
          <w:sz w:val="28"/>
          <w:szCs w:val="28"/>
          <w:lang w:val="pt-BR"/>
        </w:rPr>
        <w:t xml:space="preserve"> </w:t>
      </w:r>
      <w:proofErr w:type="spellStart"/>
      <w:r w:rsidRPr="002078C8">
        <w:rPr>
          <w:sz w:val="28"/>
          <w:szCs w:val="28"/>
          <w:lang w:val="pt-BR"/>
        </w:rPr>
        <w:t>các</w:t>
      </w:r>
      <w:proofErr w:type="spellEnd"/>
      <w:r w:rsidRPr="002078C8">
        <w:rPr>
          <w:sz w:val="28"/>
          <w:szCs w:val="28"/>
          <w:lang w:val="pt-BR"/>
        </w:rPr>
        <w:t xml:space="preserve"> </w:t>
      </w:r>
      <w:proofErr w:type="spellStart"/>
      <w:r w:rsidRPr="002078C8">
        <w:rPr>
          <w:sz w:val="28"/>
          <w:szCs w:val="28"/>
          <w:lang w:val="pt-BR"/>
        </w:rPr>
        <w:t>huyện</w:t>
      </w:r>
      <w:proofErr w:type="spellEnd"/>
      <w:r w:rsidRPr="002078C8">
        <w:rPr>
          <w:sz w:val="28"/>
          <w:szCs w:val="28"/>
          <w:lang w:val="pt-BR"/>
        </w:rPr>
        <w:t xml:space="preserve">, </w:t>
      </w:r>
      <w:proofErr w:type="spellStart"/>
      <w:r w:rsidRPr="002078C8">
        <w:rPr>
          <w:sz w:val="28"/>
          <w:szCs w:val="28"/>
          <w:lang w:val="pt-BR"/>
        </w:rPr>
        <w:t>thành</w:t>
      </w:r>
      <w:proofErr w:type="spellEnd"/>
      <w:r w:rsidRPr="002078C8">
        <w:rPr>
          <w:sz w:val="28"/>
          <w:szCs w:val="28"/>
          <w:lang w:val="pt-BR"/>
        </w:rPr>
        <w:t xml:space="preserve"> </w:t>
      </w:r>
      <w:proofErr w:type="spellStart"/>
      <w:r w:rsidRPr="002078C8">
        <w:rPr>
          <w:sz w:val="28"/>
          <w:szCs w:val="28"/>
          <w:lang w:val="pt-BR"/>
        </w:rPr>
        <w:t>phố</w:t>
      </w:r>
      <w:proofErr w:type="spellEnd"/>
      <w:r w:rsidRPr="002078C8">
        <w:rPr>
          <w:sz w:val="28"/>
          <w:szCs w:val="28"/>
          <w:lang w:val="pt-BR"/>
        </w:rPr>
        <w:t xml:space="preserve"> </w:t>
      </w:r>
      <w:proofErr w:type="spellStart"/>
      <w:r w:rsidRPr="002078C8">
        <w:rPr>
          <w:sz w:val="28"/>
          <w:szCs w:val="28"/>
          <w:lang w:val="pt-BR"/>
        </w:rPr>
        <w:t>Biên</w:t>
      </w:r>
      <w:proofErr w:type="spellEnd"/>
      <w:r w:rsidRPr="002078C8">
        <w:rPr>
          <w:sz w:val="28"/>
          <w:szCs w:val="28"/>
          <w:lang w:val="pt-BR"/>
        </w:rPr>
        <w:t xml:space="preserve"> </w:t>
      </w:r>
      <w:proofErr w:type="spellStart"/>
      <w:r w:rsidRPr="002078C8">
        <w:rPr>
          <w:sz w:val="28"/>
          <w:szCs w:val="28"/>
          <w:lang w:val="pt-BR"/>
        </w:rPr>
        <w:t>Hòa</w:t>
      </w:r>
      <w:proofErr w:type="spellEnd"/>
      <w:r w:rsidR="00FE2B4C">
        <w:rPr>
          <w:sz w:val="28"/>
          <w:szCs w:val="28"/>
          <w:lang w:val="vi-VN"/>
        </w:rPr>
        <w:t xml:space="preserve"> và</w:t>
      </w:r>
      <w:r w:rsidRPr="002078C8">
        <w:rPr>
          <w:sz w:val="28"/>
          <w:szCs w:val="28"/>
          <w:lang w:val="pt-BR"/>
        </w:rPr>
        <w:t xml:space="preserve"> </w:t>
      </w:r>
      <w:proofErr w:type="spellStart"/>
      <w:r w:rsidRPr="002078C8">
        <w:rPr>
          <w:sz w:val="28"/>
          <w:szCs w:val="28"/>
          <w:lang w:val="pt-BR"/>
        </w:rPr>
        <w:t>Long</w:t>
      </w:r>
      <w:proofErr w:type="spellEnd"/>
      <w:r w:rsidRPr="002078C8">
        <w:rPr>
          <w:sz w:val="28"/>
          <w:szCs w:val="28"/>
          <w:lang w:val="pt-BR"/>
        </w:rPr>
        <w:t xml:space="preserve"> </w:t>
      </w:r>
      <w:proofErr w:type="spellStart"/>
      <w:r w:rsidRPr="002078C8">
        <w:rPr>
          <w:sz w:val="28"/>
          <w:szCs w:val="28"/>
          <w:lang w:val="pt-BR"/>
        </w:rPr>
        <w:t>Khánh</w:t>
      </w:r>
      <w:proofErr w:type="spellEnd"/>
      <w:r w:rsidRPr="002078C8">
        <w:rPr>
          <w:sz w:val="28"/>
          <w:szCs w:val="28"/>
          <w:lang w:val="pt-BR"/>
        </w:rPr>
        <w:t xml:space="preserve">; </w:t>
      </w:r>
      <w:proofErr w:type="spellStart"/>
      <w:r w:rsidRPr="002078C8">
        <w:rPr>
          <w:sz w:val="28"/>
          <w:szCs w:val="28"/>
          <w:lang w:val="pt-BR"/>
        </w:rPr>
        <w:t>Các</w:t>
      </w:r>
      <w:proofErr w:type="spellEnd"/>
      <w:r w:rsidRPr="002078C8">
        <w:rPr>
          <w:sz w:val="28"/>
          <w:szCs w:val="28"/>
          <w:lang w:val="pt-BR"/>
        </w:rPr>
        <w:t xml:space="preserve"> Ban, </w:t>
      </w:r>
      <w:proofErr w:type="spellStart"/>
      <w:r w:rsidRPr="002078C8">
        <w:rPr>
          <w:sz w:val="28"/>
          <w:szCs w:val="28"/>
          <w:lang w:val="pt-BR"/>
        </w:rPr>
        <w:t>Văn</w:t>
      </w:r>
      <w:proofErr w:type="spellEnd"/>
      <w:r w:rsidRPr="002078C8">
        <w:rPr>
          <w:sz w:val="28"/>
          <w:szCs w:val="28"/>
          <w:lang w:val="pt-BR"/>
        </w:rPr>
        <w:t xml:space="preserve"> </w:t>
      </w:r>
      <w:proofErr w:type="spellStart"/>
      <w:r w:rsidRPr="002078C8">
        <w:rPr>
          <w:sz w:val="28"/>
          <w:szCs w:val="28"/>
          <w:lang w:val="pt-BR"/>
        </w:rPr>
        <w:t>phòng</w:t>
      </w:r>
      <w:proofErr w:type="spellEnd"/>
      <w:r w:rsidRPr="002078C8">
        <w:rPr>
          <w:sz w:val="28"/>
          <w:szCs w:val="28"/>
          <w:lang w:val="pt-BR"/>
        </w:rPr>
        <w:t xml:space="preserve"> </w:t>
      </w:r>
      <w:proofErr w:type="spellStart"/>
      <w:r w:rsidRPr="002078C8">
        <w:rPr>
          <w:sz w:val="28"/>
          <w:szCs w:val="28"/>
          <w:lang w:val="pt-BR"/>
        </w:rPr>
        <w:t>Hội</w:t>
      </w:r>
      <w:proofErr w:type="spellEnd"/>
      <w:r w:rsidRPr="002078C8">
        <w:rPr>
          <w:sz w:val="28"/>
          <w:szCs w:val="28"/>
          <w:lang w:val="pt-BR"/>
        </w:rPr>
        <w:t xml:space="preserve"> </w:t>
      </w:r>
      <w:proofErr w:type="spellStart"/>
      <w:r w:rsidRPr="002078C8">
        <w:rPr>
          <w:sz w:val="28"/>
          <w:szCs w:val="28"/>
          <w:lang w:val="pt-BR"/>
        </w:rPr>
        <w:t>Nông</w:t>
      </w:r>
      <w:proofErr w:type="spellEnd"/>
      <w:r w:rsidRPr="002078C8">
        <w:rPr>
          <w:sz w:val="28"/>
          <w:szCs w:val="28"/>
          <w:lang w:val="pt-BR"/>
        </w:rPr>
        <w:t xml:space="preserve"> </w:t>
      </w:r>
      <w:proofErr w:type="spellStart"/>
      <w:r w:rsidRPr="002078C8">
        <w:rPr>
          <w:sz w:val="28"/>
          <w:szCs w:val="28"/>
          <w:lang w:val="pt-BR"/>
        </w:rPr>
        <w:t>dân</w:t>
      </w:r>
      <w:proofErr w:type="spellEnd"/>
      <w:r w:rsidRPr="002078C8">
        <w:rPr>
          <w:sz w:val="28"/>
          <w:szCs w:val="28"/>
          <w:lang w:val="pt-BR"/>
        </w:rPr>
        <w:t xml:space="preserve"> </w:t>
      </w:r>
      <w:proofErr w:type="spellStart"/>
      <w:r w:rsidRPr="002078C8">
        <w:rPr>
          <w:sz w:val="28"/>
          <w:szCs w:val="28"/>
          <w:lang w:val="pt-BR"/>
        </w:rPr>
        <w:t>tỉnh</w:t>
      </w:r>
      <w:proofErr w:type="spellEnd"/>
      <w:r w:rsidRPr="002078C8">
        <w:rPr>
          <w:sz w:val="28"/>
          <w:szCs w:val="28"/>
          <w:lang w:val="pt-BR"/>
        </w:rPr>
        <w:t xml:space="preserve"> </w:t>
      </w:r>
      <w:proofErr w:type="spellStart"/>
      <w:r w:rsidR="00CF3C59">
        <w:rPr>
          <w:sz w:val="28"/>
          <w:szCs w:val="28"/>
          <w:lang w:val="pt-BR"/>
        </w:rPr>
        <w:t>triển</w:t>
      </w:r>
      <w:proofErr w:type="spellEnd"/>
      <w:r w:rsidR="00CF3C59">
        <w:rPr>
          <w:sz w:val="28"/>
          <w:szCs w:val="28"/>
          <w:lang w:val="vi-VN"/>
        </w:rPr>
        <w:t xml:space="preserve"> khai,</w:t>
      </w:r>
      <w:r w:rsidRPr="002078C8">
        <w:rPr>
          <w:sz w:val="28"/>
          <w:szCs w:val="28"/>
          <w:lang w:val="pt-BR"/>
        </w:rPr>
        <w:t xml:space="preserve"> </w:t>
      </w:r>
      <w:proofErr w:type="spellStart"/>
      <w:r w:rsidRPr="002078C8">
        <w:rPr>
          <w:sz w:val="28"/>
          <w:szCs w:val="28"/>
          <w:lang w:val="pt-BR"/>
        </w:rPr>
        <w:t>thực</w:t>
      </w:r>
      <w:proofErr w:type="spellEnd"/>
      <w:r w:rsidRPr="002078C8">
        <w:rPr>
          <w:sz w:val="28"/>
          <w:szCs w:val="28"/>
          <w:lang w:val="pt-BR"/>
        </w:rPr>
        <w:t xml:space="preserve"> </w:t>
      </w:r>
      <w:proofErr w:type="spellStart"/>
      <w:r w:rsidRPr="002078C8">
        <w:rPr>
          <w:sz w:val="28"/>
          <w:szCs w:val="28"/>
          <w:lang w:val="pt-BR"/>
        </w:rPr>
        <w:t>hiện</w:t>
      </w:r>
      <w:proofErr w:type="spellEnd"/>
      <w:r w:rsidRPr="002078C8">
        <w:rPr>
          <w:sz w:val="28"/>
          <w:szCs w:val="28"/>
          <w:lang w:val="pt-BR"/>
        </w:rPr>
        <w:t xml:space="preserve"> </w:t>
      </w:r>
      <w:r w:rsidRPr="002078C8">
        <w:rPr>
          <w:color w:val="000000"/>
          <w:sz w:val="28"/>
          <w:szCs w:val="28"/>
        </w:rPr>
        <w:t xml:space="preserve">tổng hợp </w:t>
      </w:r>
      <w:r w:rsidR="00562AC8">
        <w:rPr>
          <w:color w:val="000000"/>
          <w:sz w:val="28"/>
          <w:szCs w:val="28"/>
        </w:rPr>
        <w:t>các</w:t>
      </w:r>
      <w:r w:rsidR="00562AC8">
        <w:rPr>
          <w:color w:val="000000"/>
          <w:sz w:val="28"/>
          <w:szCs w:val="28"/>
          <w:lang w:val="vi-VN"/>
        </w:rPr>
        <w:t xml:space="preserve"> </w:t>
      </w:r>
      <w:r w:rsidRPr="002078C8">
        <w:rPr>
          <w:color w:val="000000"/>
          <w:sz w:val="28"/>
          <w:szCs w:val="28"/>
        </w:rPr>
        <w:t xml:space="preserve">ý kiến đóng góp vào dự thảo </w:t>
      </w:r>
      <w:r w:rsidR="00CF3C59" w:rsidRPr="00CF3C59">
        <w:rPr>
          <w:color w:val="000000"/>
          <w:sz w:val="28"/>
          <w:szCs w:val="28"/>
        </w:rPr>
        <w:t>Luật Hợp tác xã (sửa đổi</w:t>
      </w:r>
      <w:r w:rsidR="00CF3C59" w:rsidRPr="002344E6">
        <w:rPr>
          <w:b/>
          <w:bCs/>
          <w:i/>
          <w:iCs/>
          <w:color w:val="000000"/>
          <w:sz w:val="28"/>
          <w:szCs w:val="28"/>
        </w:rPr>
        <w:t>)</w:t>
      </w:r>
      <w:r w:rsidR="00CF3C59">
        <w:rPr>
          <w:b/>
          <w:bCs/>
          <w:i/>
          <w:iCs/>
          <w:color w:val="000000"/>
          <w:sz w:val="28"/>
          <w:szCs w:val="28"/>
          <w:lang w:val="vi-VN"/>
        </w:rPr>
        <w:t xml:space="preserve"> </w:t>
      </w:r>
      <w:r w:rsidR="00562AC8">
        <w:rPr>
          <w:b/>
          <w:bCs/>
          <w:i/>
          <w:iCs/>
          <w:color w:val="000000"/>
          <w:sz w:val="28"/>
          <w:szCs w:val="28"/>
          <w:lang w:val="vi-VN"/>
        </w:rPr>
        <w:t>(</w:t>
      </w:r>
      <w:r w:rsidR="00562AC8" w:rsidRPr="00562AC8">
        <w:rPr>
          <w:b/>
          <w:bCs/>
          <w:i/>
          <w:spacing w:val="-2"/>
          <w:sz w:val="28"/>
          <w:szCs w:val="28"/>
        </w:rPr>
        <w:t>Phụ</w:t>
      </w:r>
      <w:r w:rsidR="00562AC8" w:rsidRPr="00562AC8">
        <w:rPr>
          <w:b/>
          <w:bCs/>
          <w:i/>
          <w:spacing w:val="-2"/>
          <w:sz w:val="28"/>
          <w:szCs w:val="28"/>
          <w:lang w:val="vi-VN"/>
        </w:rPr>
        <w:t xml:space="preserve"> lục</w:t>
      </w:r>
      <w:r w:rsidR="00562AC8" w:rsidRPr="00562AC8">
        <w:rPr>
          <w:b/>
          <w:bCs/>
          <w:i/>
          <w:spacing w:val="-2"/>
          <w:sz w:val="28"/>
          <w:szCs w:val="28"/>
        </w:rPr>
        <w:t xml:space="preserve"> đính</w:t>
      </w:r>
      <w:r w:rsidR="00562AC8" w:rsidRPr="00562AC8">
        <w:rPr>
          <w:b/>
          <w:bCs/>
          <w:i/>
          <w:spacing w:val="-2"/>
          <w:sz w:val="28"/>
          <w:szCs w:val="28"/>
          <w:lang w:val="vi-VN"/>
        </w:rPr>
        <w:t xml:space="preserve"> </w:t>
      </w:r>
      <w:r w:rsidR="00562AC8" w:rsidRPr="00562AC8">
        <w:rPr>
          <w:b/>
          <w:bCs/>
          <w:i/>
          <w:spacing w:val="-2"/>
          <w:sz w:val="28"/>
          <w:szCs w:val="28"/>
        </w:rPr>
        <w:t>kèm</w:t>
      </w:r>
      <w:r w:rsidR="00562AC8">
        <w:rPr>
          <w:i/>
          <w:spacing w:val="-2"/>
          <w:sz w:val="28"/>
          <w:szCs w:val="28"/>
          <w:lang w:val="vi-VN"/>
        </w:rPr>
        <w:t>)</w:t>
      </w:r>
      <w:r w:rsidR="00562AC8" w:rsidRPr="00562AC8">
        <w:rPr>
          <w:sz w:val="28"/>
          <w:szCs w:val="28"/>
          <w:lang w:val="pt-BR"/>
        </w:rPr>
        <w:t xml:space="preserve"> </w:t>
      </w:r>
      <w:proofErr w:type="spellStart"/>
      <w:r w:rsidR="00562AC8" w:rsidRPr="002078C8">
        <w:rPr>
          <w:sz w:val="28"/>
          <w:szCs w:val="28"/>
          <w:lang w:val="pt-BR"/>
        </w:rPr>
        <w:t>và</w:t>
      </w:r>
      <w:proofErr w:type="spellEnd"/>
      <w:r w:rsidR="00562AC8" w:rsidRPr="002078C8">
        <w:rPr>
          <w:sz w:val="28"/>
          <w:szCs w:val="28"/>
          <w:lang w:val="pt-BR"/>
        </w:rPr>
        <w:t xml:space="preserve"> </w:t>
      </w:r>
      <w:proofErr w:type="spellStart"/>
      <w:r w:rsidR="00562AC8" w:rsidRPr="002078C8">
        <w:rPr>
          <w:sz w:val="28"/>
          <w:szCs w:val="28"/>
          <w:lang w:val="pt-BR"/>
        </w:rPr>
        <w:t>báo</w:t>
      </w:r>
      <w:proofErr w:type="spellEnd"/>
      <w:r w:rsidR="00562AC8" w:rsidRPr="002078C8">
        <w:rPr>
          <w:sz w:val="28"/>
          <w:szCs w:val="28"/>
          <w:lang w:val="pt-BR"/>
        </w:rPr>
        <w:t xml:space="preserve"> </w:t>
      </w:r>
      <w:proofErr w:type="spellStart"/>
      <w:r w:rsidR="00562AC8" w:rsidRPr="002078C8">
        <w:rPr>
          <w:sz w:val="28"/>
          <w:szCs w:val="28"/>
          <w:lang w:val="pt-BR"/>
        </w:rPr>
        <w:t>cáo</w:t>
      </w:r>
      <w:proofErr w:type="spellEnd"/>
      <w:r w:rsidR="00562AC8">
        <w:rPr>
          <w:i/>
          <w:spacing w:val="-2"/>
          <w:sz w:val="28"/>
          <w:szCs w:val="28"/>
          <w:lang w:val="vi-VN"/>
        </w:rPr>
        <w:t xml:space="preserve"> </w:t>
      </w:r>
      <w:r w:rsidRPr="002078C8">
        <w:rPr>
          <w:color w:val="000000"/>
          <w:sz w:val="28"/>
          <w:szCs w:val="28"/>
        </w:rPr>
        <w:t>theo đúng thời gian quy định.</w:t>
      </w:r>
    </w:p>
    <w:p w14:paraId="253E82A1" w14:textId="6B9DA521" w:rsidR="000B6ED0" w:rsidRPr="002078C8" w:rsidRDefault="000B6ED0" w:rsidP="000B6ED0">
      <w:pPr>
        <w:spacing w:before="120" w:after="120"/>
        <w:ind w:firstLine="720"/>
        <w:jc w:val="both"/>
        <w:rPr>
          <w:i/>
          <w:sz w:val="28"/>
          <w:szCs w:val="28"/>
          <w:lang w:val="pt-BR"/>
        </w:rPr>
      </w:pPr>
      <w:proofErr w:type="spellStart"/>
      <w:r w:rsidRPr="006F585C">
        <w:rPr>
          <w:i/>
          <w:spacing w:val="-2"/>
          <w:sz w:val="28"/>
          <w:szCs w:val="28"/>
          <w:lang w:val="pt-BR"/>
        </w:rPr>
        <w:t>Dự</w:t>
      </w:r>
      <w:proofErr w:type="spellEnd"/>
      <w:r w:rsidRPr="006F585C">
        <w:rPr>
          <w:i/>
          <w:spacing w:val="-2"/>
          <w:sz w:val="28"/>
          <w:szCs w:val="28"/>
          <w:lang w:val="pt-BR"/>
        </w:rPr>
        <w:t xml:space="preserve"> </w:t>
      </w:r>
      <w:proofErr w:type="spellStart"/>
      <w:r w:rsidRPr="006F585C">
        <w:rPr>
          <w:i/>
          <w:spacing w:val="-2"/>
          <w:sz w:val="28"/>
          <w:szCs w:val="28"/>
          <w:lang w:val="pt-BR"/>
        </w:rPr>
        <w:t>thảo</w:t>
      </w:r>
      <w:proofErr w:type="spellEnd"/>
      <w:r w:rsidRPr="006F585C">
        <w:rPr>
          <w:i/>
          <w:spacing w:val="-2"/>
          <w:sz w:val="28"/>
          <w:szCs w:val="28"/>
          <w:lang w:val="pt-BR"/>
        </w:rPr>
        <w:t xml:space="preserve"> </w:t>
      </w:r>
      <w:r w:rsidR="006F585C" w:rsidRPr="006F585C">
        <w:rPr>
          <w:i/>
          <w:iCs/>
          <w:color w:val="000000"/>
          <w:spacing w:val="-2"/>
          <w:sz w:val="28"/>
          <w:szCs w:val="28"/>
        </w:rPr>
        <w:t>Luật Hợp tác xã (sửa đổi</w:t>
      </w:r>
      <w:r w:rsidR="006F585C" w:rsidRPr="006F585C">
        <w:rPr>
          <w:i/>
          <w:iCs/>
          <w:color w:val="000000"/>
          <w:spacing w:val="-2"/>
          <w:sz w:val="28"/>
          <w:szCs w:val="28"/>
          <w:lang w:val="vi-VN"/>
        </w:rPr>
        <w:t>), các văn bản liên quan</w:t>
      </w:r>
      <w:r w:rsidR="00562AC8">
        <w:rPr>
          <w:i/>
          <w:iCs/>
          <w:color w:val="000000"/>
          <w:spacing w:val="-2"/>
          <w:sz w:val="28"/>
          <w:szCs w:val="28"/>
          <w:lang w:val="vi-VN"/>
        </w:rPr>
        <w:t xml:space="preserve"> </w:t>
      </w:r>
      <w:proofErr w:type="spellStart"/>
      <w:r w:rsidRPr="002078C8">
        <w:rPr>
          <w:i/>
          <w:sz w:val="28"/>
          <w:szCs w:val="28"/>
          <w:lang w:val="pt-BR"/>
        </w:rPr>
        <w:t>được</w:t>
      </w:r>
      <w:proofErr w:type="spellEnd"/>
      <w:r w:rsidRPr="002078C8">
        <w:rPr>
          <w:i/>
          <w:sz w:val="28"/>
          <w:szCs w:val="28"/>
          <w:lang w:val="pt-BR"/>
        </w:rPr>
        <w:t xml:space="preserve"> </w:t>
      </w:r>
      <w:proofErr w:type="spellStart"/>
      <w:r w:rsidRPr="002078C8">
        <w:rPr>
          <w:i/>
          <w:sz w:val="28"/>
          <w:szCs w:val="28"/>
          <w:lang w:val="pt-BR"/>
        </w:rPr>
        <w:t>đăng</w:t>
      </w:r>
      <w:proofErr w:type="spellEnd"/>
      <w:r w:rsidRPr="002078C8">
        <w:rPr>
          <w:i/>
          <w:sz w:val="28"/>
          <w:szCs w:val="28"/>
          <w:lang w:val="pt-BR"/>
        </w:rPr>
        <w:t xml:space="preserve"> </w:t>
      </w:r>
      <w:proofErr w:type="spellStart"/>
      <w:r w:rsidRPr="002078C8">
        <w:rPr>
          <w:i/>
          <w:sz w:val="28"/>
          <w:szCs w:val="28"/>
          <w:lang w:val="pt-BR"/>
        </w:rPr>
        <w:t>tải</w:t>
      </w:r>
      <w:proofErr w:type="spellEnd"/>
      <w:r w:rsidRPr="002078C8">
        <w:rPr>
          <w:i/>
          <w:sz w:val="28"/>
          <w:szCs w:val="28"/>
          <w:lang w:val="pt-BR"/>
        </w:rPr>
        <w:t xml:space="preserve"> </w:t>
      </w:r>
      <w:proofErr w:type="spellStart"/>
      <w:r w:rsidRPr="002078C8">
        <w:rPr>
          <w:i/>
          <w:sz w:val="28"/>
          <w:szCs w:val="28"/>
          <w:lang w:val="pt-BR"/>
        </w:rPr>
        <w:t>trên</w:t>
      </w:r>
      <w:proofErr w:type="spellEnd"/>
      <w:r w:rsidRPr="002078C8">
        <w:rPr>
          <w:i/>
          <w:sz w:val="28"/>
          <w:szCs w:val="28"/>
          <w:lang w:val="pt-BR"/>
        </w:rPr>
        <w:t xml:space="preserve"> Website </w:t>
      </w:r>
      <w:hyperlink r:id="rId7" w:history="1">
        <w:r w:rsidRPr="002078C8">
          <w:rPr>
            <w:i/>
            <w:color w:val="0563C1"/>
            <w:sz w:val="28"/>
            <w:szCs w:val="28"/>
            <w:u w:val="single"/>
            <w:lang w:val="pt-BR"/>
          </w:rPr>
          <w:t>http://hoinong</w:t>
        </w:r>
      </w:hyperlink>
      <w:r w:rsidRPr="002078C8">
        <w:rPr>
          <w:i/>
          <w:sz w:val="28"/>
          <w:szCs w:val="28"/>
          <w:lang w:val="pt-BR"/>
        </w:rPr>
        <w:t xml:space="preserve"> dan.dongnai.gov.vn, </w:t>
      </w:r>
      <w:proofErr w:type="spellStart"/>
      <w:r w:rsidRPr="002078C8">
        <w:rPr>
          <w:i/>
          <w:sz w:val="28"/>
          <w:szCs w:val="28"/>
          <w:lang w:val="pt-BR"/>
        </w:rPr>
        <w:t>mục</w:t>
      </w:r>
      <w:proofErr w:type="spellEnd"/>
      <w:r w:rsidRPr="002078C8">
        <w:rPr>
          <w:i/>
          <w:sz w:val="28"/>
          <w:szCs w:val="28"/>
          <w:lang w:val="pt-BR"/>
        </w:rPr>
        <w:t xml:space="preserve"> </w:t>
      </w:r>
      <w:proofErr w:type="spellStart"/>
      <w:r w:rsidRPr="002078C8">
        <w:rPr>
          <w:i/>
          <w:sz w:val="28"/>
          <w:szCs w:val="28"/>
          <w:lang w:val="pt-BR"/>
        </w:rPr>
        <w:t>tài</w:t>
      </w:r>
      <w:proofErr w:type="spellEnd"/>
      <w:r w:rsidRPr="002078C8">
        <w:rPr>
          <w:i/>
          <w:sz w:val="28"/>
          <w:szCs w:val="28"/>
          <w:lang w:val="pt-BR"/>
        </w:rPr>
        <w:t xml:space="preserve"> </w:t>
      </w:r>
      <w:proofErr w:type="spellStart"/>
      <w:r w:rsidRPr="002078C8">
        <w:rPr>
          <w:i/>
          <w:sz w:val="28"/>
          <w:szCs w:val="28"/>
          <w:lang w:val="pt-BR"/>
        </w:rPr>
        <w:t>liệu</w:t>
      </w:r>
      <w:proofErr w:type="spellEnd"/>
      <w:r w:rsidRPr="002078C8">
        <w:rPr>
          <w:i/>
          <w:sz w:val="28"/>
          <w:szCs w:val="28"/>
          <w:lang w:val="pt-BR"/>
        </w:rPr>
        <w:t xml:space="preserve"> </w:t>
      </w:r>
      <w:proofErr w:type="spellStart"/>
      <w:r w:rsidRPr="002078C8">
        <w:rPr>
          <w:i/>
          <w:sz w:val="28"/>
          <w:szCs w:val="28"/>
          <w:lang w:val="pt-BR"/>
        </w:rPr>
        <w:t>tuyên</w:t>
      </w:r>
      <w:proofErr w:type="spellEnd"/>
      <w:r w:rsidRPr="002078C8">
        <w:rPr>
          <w:i/>
          <w:sz w:val="28"/>
          <w:szCs w:val="28"/>
          <w:lang w:val="pt-BR"/>
        </w:rPr>
        <w:t xml:space="preserve"> </w:t>
      </w:r>
      <w:proofErr w:type="spellStart"/>
      <w:r w:rsidRPr="002078C8">
        <w:rPr>
          <w:i/>
          <w:sz w:val="28"/>
          <w:szCs w:val="28"/>
          <w:lang w:val="pt-BR"/>
        </w:rPr>
        <w:t>truyền</w:t>
      </w:r>
      <w:proofErr w:type="spellEnd"/>
      <w:r w:rsidRPr="002078C8">
        <w:rPr>
          <w:i/>
          <w:sz w:val="28"/>
          <w:szCs w:val="28"/>
          <w:lang w:val="pt-BR"/>
        </w:rPr>
        <w:t>/</w:t>
      </w:r>
      <w:proofErr w:type="spellStart"/>
      <w:r w:rsidRPr="002078C8">
        <w:rPr>
          <w:i/>
          <w:sz w:val="28"/>
          <w:szCs w:val="28"/>
          <w:lang w:val="pt-BR"/>
        </w:rPr>
        <w:t>tài</w:t>
      </w:r>
      <w:proofErr w:type="spellEnd"/>
      <w:r w:rsidRPr="002078C8">
        <w:rPr>
          <w:i/>
          <w:sz w:val="28"/>
          <w:szCs w:val="28"/>
          <w:lang w:val="pt-BR"/>
        </w:rPr>
        <w:t xml:space="preserve"> </w:t>
      </w:r>
      <w:proofErr w:type="spellStart"/>
      <w:r w:rsidRPr="002078C8">
        <w:rPr>
          <w:i/>
          <w:sz w:val="28"/>
          <w:szCs w:val="28"/>
          <w:lang w:val="pt-BR"/>
        </w:rPr>
        <w:t>liệu</w:t>
      </w:r>
      <w:proofErr w:type="spellEnd"/>
      <w:r w:rsidRPr="002078C8">
        <w:rPr>
          <w:i/>
          <w:sz w:val="28"/>
          <w:szCs w:val="28"/>
          <w:lang w:val="pt-BR"/>
        </w:rPr>
        <w:t xml:space="preserve"> </w:t>
      </w:r>
      <w:proofErr w:type="spellStart"/>
      <w:r w:rsidRPr="002078C8">
        <w:rPr>
          <w:i/>
          <w:sz w:val="28"/>
          <w:szCs w:val="28"/>
          <w:lang w:val="pt-BR"/>
        </w:rPr>
        <w:t>phối</w:t>
      </w:r>
      <w:proofErr w:type="spellEnd"/>
      <w:r w:rsidRPr="002078C8">
        <w:rPr>
          <w:i/>
          <w:sz w:val="28"/>
          <w:szCs w:val="28"/>
          <w:lang w:val="pt-BR"/>
        </w:rPr>
        <w:t xml:space="preserve"> </w:t>
      </w:r>
      <w:proofErr w:type="spellStart"/>
      <w:r w:rsidRPr="002078C8">
        <w:rPr>
          <w:i/>
          <w:sz w:val="28"/>
          <w:szCs w:val="28"/>
          <w:lang w:val="pt-BR"/>
        </w:rPr>
        <w:t>hợp</w:t>
      </w:r>
      <w:proofErr w:type="spellEnd"/>
      <w:r w:rsidRPr="002078C8">
        <w:rPr>
          <w:i/>
          <w:sz w:val="28"/>
          <w:szCs w:val="28"/>
          <w:lang w:val="pt-BR"/>
        </w:rPr>
        <w:t>.</w:t>
      </w:r>
    </w:p>
    <w:p w14:paraId="6A2615C1" w14:textId="77777777" w:rsidR="000B6ED0" w:rsidRPr="002C39EF" w:rsidRDefault="000B6ED0" w:rsidP="000B6ED0">
      <w:pPr>
        <w:spacing w:after="120"/>
        <w:ind w:firstLine="720"/>
        <w:jc w:val="both"/>
        <w:rPr>
          <w:sz w:val="10"/>
          <w:szCs w:val="10"/>
          <w:lang w:val="pt-BR"/>
        </w:rPr>
      </w:pPr>
    </w:p>
    <w:tbl>
      <w:tblPr>
        <w:tblStyle w:val="TableGrid1"/>
        <w:tblW w:w="959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5"/>
        <w:gridCol w:w="5201"/>
      </w:tblGrid>
      <w:tr w:rsidR="00497F35" w:rsidRPr="00516CF2" w14:paraId="22A8A206" w14:textId="77777777" w:rsidTr="006F585C">
        <w:trPr>
          <w:trHeight w:val="2262"/>
        </w:trPr>
        <w:tc>
          <w:tcPr>
            <w:tcW w:w="4395" w:type="dxa"/>
          </w:tcPr>
          <w:p w14:paraId="521D80F4" w14:textId="77777777" w:rsidR="000B6ED0" w:rsidRPr="006F585C" w:rsidRDefault="000B6ED0" w:rsidP="00A83DF0">
            <w:pPr>
              <w:tabs>
                <w:tab w:val="left" w:pos="6180"/>
              </w:tabs>
              <w:rPr>
                <w:sz w:val="24"/>
                <w:szCs w:val="24"/>
              </w:rPr>
            </w:pPr>
            <w:proofErr w:type="spellStart"/>
            <w:r w:rsidRPr="00E739C6">
              <w:rPr>
                <w:sz w:val="28"/>
                <w:szCs w:val="28"/>
                <w:u w:val="single"/>
              </w:rPr>
              <w:t>Nơi</w:t>
            </w:r>
            <w:proofErr w:type="spellEnd"/>
            <w:r w:rsidRPr="00E739C6">
              <w:rPr>
                <w:sz w:val="28"/>
                <w:szCs w:val="28"/>
                <w:u w:val="single"/>
              </w:rPr>
              <w:t xml:space="preserve"> </w:t>
            </w:r>
            <w:proofErr w:type="spellStart"/>
            <w:r w:rsidRPr="00E739C6">
              <w:rPr>
                <w:sz w:val="28"/>
                <w:szCs w:val="28"/>
                <w:u w:val="single"/>
              </w:rPr>
              <w:t>nhận</w:t>
            </w:r>
            <w:proofErr w:type="spellEnd"/>
            <w:r w:rsidRPr="00E739C6">
              <w:rPr>
                <w:sz w:val="28"/>
                <w:szCs w:val="28"/>
                <w:u w:val="single"/>
              </w:rPr>
              <w:t>:</w:t>
            </w:r>
            <w:r w:rsidRPr="00516CF2">
              <w:rPr>
                <w:u w:val="single"/>
              </w:rPr>
              <w:br/>
            </w:r>
            <w:r w:rsidRPr="006F585C">
              <w:rPr>
                <w:sz w:val="24"/>
                <w:szCs w:val="24"/>
              </w:rPr>
              <w:t xml:space="preserve">- </w:t>
            </w:r>
            <w:proofErr w:type="spellStart"/>
            <w:r w:rsidRPr="006F585C">
              <w:rPr>
                <w:sz w:val="24"/>
                <w:szCs w:val="24"/>
              </w:rPr>
              <w:t>Như</w:t>
            </w:r>
            <w:proofErr w:type="spellEnd"/>
            <w:r w:rsidRPr="006F585C">
              <w:rPr>
                <w:sz w:val="24"/>
                <w:szCs w:val="24"/>
              </w:rPr>
              <w:t xml:space="preserve"> </w:t>
            </w:r>
            <w:proofErr w:type="spellStart"/>
            <w:r w:rsidRPr="006F585C">
              <w:rPr>
                <w:sz w:val="24"/>
                <w:szCs w:val="24"/>
              </w:rPr>
              <w:t>trên</w:t>
            </w:r>
            <w:proofErr w:type="spellEnd"/>
            <w:r w:rsidRPr="006F585C">
              <w:rPr>
                <w:sz w:val="24"/>
                <w:szCs w:val="24"/>
              </w:rPr>
              <w:t>;</w:t>
            </w:r>
          </w:p>
          <w:p w14:paraId="50E8E370" w14:textId="77777777" w:rsidR="000B6ED0" w:rsidRPr="006F585C" w:rsidRDefault="000B6ED0" w:rsidP="00A83DF0">
            <w:pPr>
              <w:tabs>
                <w:tab w:val="left" w:pos="6180"/>
              </w:tabs>
              <w:rPr>
                <w:sz w:val="24"/>
                <w:szCs w:val="24"/>
              </w:rPr>
            </w:pPr>
            <w:r w:rsidRPr="006F585C">
              <w:rPr>
                <w:sz w:val="24"/>
                <w:szCs w:val="24"/>
              </w:rPr>
              <w:t xml:space="preserve">- </w:t>
            </w:r>
            <w:proofErr w:type="spellStart"/>
            <w:r w:rsidRPr="006F585C">
              <w:rPr>
                <w:sz w:val="24"/>
                <w:szCs w:val="24"/>
              </w:rPr>
              <w:t>Thường</w:t>
            </w:r>
            <w:proofErr w:type="spellEnd"/>
            <w:r w:rsidRPr="006F585C">
              <w:rPr>
                <w:sz w:val="24"/>
                <w:szCs w:val="24"/>
              </w:rPr>
              <w:t xml:space="preserve"> </w:t>
            </w:r>
            <w:proofErr w:type="spellStart"/>
            <w:r w:rsidRPr="006F585C">
              <w:rPr>
                <w:sz w:val="24"/>
                <w:szCs w:val="24"/>
              </w:rPr>
              <w:t>trực</w:t>
            </w:r>
            <w:proofErr w:type="spellEnd"/>
            <w:r w:rsidRPr="006F585C">
              <w:rPr>
                <w:sz w:val="24"/>
                <w:szCs w:val="24"/>
              </w:rPr>
              <w:t xml:space="preserve"> HND </w:t>
            </w:r>
            <w:proofErr w:type="spellStart"/>
            <w:r w:rsidRPr="006F585C">
              <w:rPr>
                <w:sz w:val="24"/>
                <w:szCs w:val="24"/>
              </w:rPr>
              <w:t>tỉnh</w:t>
            </w:r>
            <w:proofErr w:type="spellEnd"/>
            <w:r w:rsidRPr="006F585C">
              <w:rPr>
                <w:sz w:val="24"/>
                <w:szCs w:val="24"/>
              </w:rPr>
              <w:t>;</w:t>
            </w:r>
          </w:p>
          <w:p w14:paraId="116A0E84" w14:textId="77777777" w:rsidR="000B6ED0" w:rsidRPr="006F585C" w:rsidRDefault="000B6ED0" w:rsidP="00A83DF0">
            <w:pPr>
              <w:tabs>
                <w:tab w:val="left" w:pos="6180"/>
              </w:tabs>
              <w:rPr>
                <w:sz w:val="24"/>
                <w:szCs w:val="24"/>
              </w:rPr>
            </w:pPr>
            <w:r w:rsidRPr="006F585C">
              <w:rPr>
                <w:sz w:val="24"/>
                <w:szCs w:val="24"/>
              </w:rPr>
              <w:t xml:space="preserve">- HND </w:t>
            </w:r>
            <w:proofErr w:type="spellStart"/>
            <w:r w:rsidRPr="006F585C">
              <w:rPr>
                <w:sz w:val="24"/>
                <w:szCs w:val="24"/>
              </w:rPr>
              <w:t>các</w:t>
            </w:r>
            <w:proofErr w:type="spellEnd"/>
            <w:r w:rsidRPr="006F585C">
              <w:rPr>
                <w:sz w:val="24"/>
                <w:szCs w:val="24"/>
              </w:rPr>
              <w:t xml:space="preserve"> </w:t>
            </w:r>
            <w:proofErr w:type="spellStart"/>
            <w:r w:rsidRPr="006F585C">
              <w:rPr>
                <w:sz w:val="24"/>
                <w:szCs w:val="24"/>
              </w:rPr>
              <w:t>huyện</w:t>
            </w:r>
            <w:proofErr w:type="spellEnd"/>
            <w:r w:rsidRPr="006F585C">
              <w:rPr>
                <w:sz w:val="24"/>
                <w:szCs w:val="24"/>
              </w:rPr>
              <w:t xml:space="preserve">, </w:t>
            </w:r>
            <w:proofErr w:type="spellStart"/>
            <w:r w:rsidRPr="006F585C">
              <w:rPr>
                <w:sz w:val="24"/>
                <w:szCs w:val="24"/>
              </w:rPr>
              <w:t>thành</w:t>
            </w:r>
            <w:proofErr w:type="spellEnd"/>
            <w:r w:rsidRPr="006F585C">
              <w:rPr>
                <w:sz w:val="24"/>
                <w:szCs w:val="24"/>
              </w:rPr>
              <w:t xml:space="preserve"> </w:t>
            </w:r>
            <w:proofErr w:type="spellStart"/>
            <w:r w:rsidRPr="006F585C">
              <w:rPr>
                <w:sz w:val="24"/>
                <w:szCs w:val="24"/>
              </w:rPr>
              <w:t>phố</w:t>
            </w:r>
            <w:proofErr w:type="spellEnd"/>
            <w:r w:rsidRPr="006F585C">
              <w:rPr>
                <w:sz w:val="24"/>
                <w:szCs w:val="24"/>
              </w:rPr>
              <w:t>;</w:t>
            </w:r>
          </w:p>
          <w:p w14:paraId="2CBB94BA" w14:textId="77777777" w:rsidR="000B6ED0" w:rsidRPr="006F585C" w:rsidRDefault="000B6ED0" w:rsidP="00A83DF0">
            <w:pPr>
              <w:tabs>
                <w:tab w:val="left" w:pos="6180"/>
              </w:tabs>
              <w:rPr>
                <w:sz w:val="24"/>
                <w:szCs w:val="24"/>
              </w:rPr>
            </w:pPr>
            <w:r w:rsidRPr="006F585C">
              <w:rPr>
                <w:sz w:val="24"/>
                <w:szCs w:val="24"/>
              </w:rPr>
              <w:t xml:space="preserve">- </w:t>
            </w:r>
            <w:proofErr w:type="spellStart"/>
            <w:r w:rsidRPr="006F585C">
              <w:rPr>
                <w:sz w:val="24"/>
                <w:szCs w:val="24"/>
              </w:rPr>
              <w:t>Các</w:t>
            </w:r>
            <w:proofErr w:type="spellEnd"/>
            <w:r w:rsidRPr="006F585C">
              <w:rPr>
                <w:sz w:val="24"/>
                <w:szCs w:val="24"/>
              </w:rPr>
              <w:t xml:space="preserve"> Ban, VP. HND </w:t>
            </w:r>
            <w:proofErr w:type="spellStart"/>
            <w:r w:rsidRPr="006F585C">
              <w:rPr>
                <w:sz w:val="24"/>
                <w:szCs w:val="24"/>
              </w:rPr>
              <w:t>tỉnh</w:t>
            </w:r>
            <w:proofErr w:type="spellEnd"/>
            <w:r w:rsidRPr="006F585C">
              <w:rPr>
                <w:sz w:val="24"/>
                <w:szCs w:val="24"/>
              </w:rPr>
              <w:t>;</w:t>
            </w:r>
          </w:p>
          <w:p w14:paraId="334574F2" w14:textId="4B1792A3" w:rsidR="000B6ED0" w:rsidRPr="006F585C" w:rsidRDefault="000B6ED0" w:rsidP="00A83DF0">
            <w:pPr>
              <w:rPr>
                <w:sz w:val="24"/>
                <w:szCs w:val="24"/>
              </w:rPr>
            </w:pPr>
            <w:r w:rsidRPr="006F585C">
              <w:rPr>
                <w:sz w:val="24"/>
                <w:szCs w:val="24"/>
              </w:rPr>
              <w:t xml:space="preserve">- </w:t>
            </w:r>
            <w:proofErr w:type="spellStart"/>
            <w:r w:rsidRPr="006F585C">
              <w:rPr>
                <w:sz w:val="24"/>
                <w:szCs w:val="24"/>
              </w:rPr>
              <w:t>Lưu</w:t>
            </w:r>
            <w:proofErr w:type="spellEnd"/>
            <w:r w:rsidRPr="006F585C">
              <w:rPr>
                <w:sz w:val="24"/>
                <w:szCs w:val="24"/>
              </w:rPr>
              <w:t xml:space="preserve"> VT, Ban KTXH (</w:t>
            </w:r>
            <w:r w:rsidR="00CF3C59" w:rsidRPr="006F585C">
              <w:rPr>
                <w:sz w:val="24"/>
                <w:szCs w:val="24"/>
              </w:rPr>
              <w:t>Linh</w:t>
            </w:r>
            <w:r w:rsidRPr="006F585C">
              <w:rPr>
                <w:sz w:val="24"/>
                <w:szCs w:val="24"/>
              </w:rPr>
              <w:t>).</w:t>
            </w:r>
          </w:p>
          <w:p w14:paraId="0AA4256F" w14:textId="77777777" w:rsidR="000B6ED0" w:rsidRPr="00516CF2" w:rsidRDefault="000B6ED0" w:rsidP="00A83DF0">
            <w:pPr>
              <w:tabs>
                <w:tab w:val="left" w:pos="5880"/>
              </w:tabs>
              <w:jc w:val="both"/>
              <w:rPr>
                <w:sz w:val="28"/>
                <w:szCs w:val="28"/>
              </w:rPr>
            </w:pPr>
            <w:r w:rsidRPr="00516CF2">
              <w:rPr>
                <w:sz w:val="28"/>
                <w:szCs w:val="28"/>
              </w:rPr>
              <w:t xml:space="preserve"> </w:t>
            </w:r>
          </w:p>
        </w:tc>
        <w:tc>
          <w:tcPr>
            <w:tcW w:w="5201" w:type="dxa"/>
          </w:tcPr>
          <w:p w14:paraId="563CCBAB" w14:textId="77777777" w:rsidR="000B6ED0" w:rsidRPr="00516CF2" w:rsidRDefault="000B6ED0" w:rsidP="00A83DF0">
            <w:pPr>
              <w:jc w:val="center"/>
              <w:rPr>
                <w:sz w:val="28"/>
                <w:szCs w:val="28"/>
              </w:rPr>
            </w:pPr>
            <w:r w:rsidRPr="00516CF2">
              <w:rPr>
                <w:b/>
                <w:sz w:val="28"/>
                <w:szCs w:val="28"/>
              </w:rPr>
              <w:t xml:space="preserve">T/M </w:t>
            </w:r>
            <w:r>
              <w:rPr>
                <w:b/>
                <w:sz w:val="28"/>
                <w:szCs w:val="28"/>
              </w:rPr>
              <w:t>BAN THƯỜNG VỤ</w:t>
            </w:r>
          </w:p>
          <w:p w14:paraId="755E4FBC" w14:textId="6633F006" w:rsidR="000B6ED0" w:rsidRPr="00516CF2" w:rsidRDefault="000B6ED0" w:rsidP="00A83DF0">
            <w:pPr>
              <w:tabs>
                <w:tab w:val="left" w:pos="5880"/>
              </w:tabs>
              <w:jc w:val="center"/>
              <w:rPr>
                <w:sz w:val="28"/>
                <w:szCs w:val="28"/>
              </w:rPr>
            </w:pPr>
            <w:r>
              <w:rPr>
                <w:sz w:val="28"/>
                <w:szCs w:val="28"/>
              </w:rPr>
              <w:t xml:space="preserve">  </w:t>
            </w:r>
            <w:r w:rsidR="008D7AE6">
              <w:rPr>
                <w:sz w:val="28"/>
                <w:szCs w:val="28"/>
              </w:rPr>
              <w:t>PHÓ</w:t>
            </w:r>
            <w:r w:rsidR="008D7AE6">
              <w:rPr>
                <w:sz w:val="28"/>
                <w:szCs w:val="28"/>
                <w:lang w:val="vi-VN"/>
              </w:rPr>
              <w:t xml:space="preserve"> </w:t>
            </w:r>
            <w:r>
              <w:rPr>
                <w:sz w:val="28"/>
                <w:szCs w:val="28"/>
              </w:rPr>
              <w:t xml:space="preserve">CHỦ TỊCH </w:t>
            </w:r>
          </w:p>
          <w:p w14:paraId="3E25DFB9" w14:textId="77777777" w:rsidR="000B6ED0" w:rsidRPr="00516CF2" w:rsidRDefault="000B6ED0" w:rsidP="00A83DF0"/>
          <w:p w14:paraId="4E04A2EF" w14:textId="77777777" w:rsidR="000B6ED0" w:rsidRPr="0048164E" w:rsidRDefault="000B6ED0" w:rsidP="00A83DF0">
            <w:pPr>
              <w:rPr>
                <w:b/>
              </w:rPr>
            </w:pPr>
            <w:r>
              <w:t xml:space="preserve"> </w:t>
            </w:r>
          </w:p>
          <w:p w14:paraId="22EB85CA" w14:textId="44CE105C" w:rsidR="000B6ED0" w:rsidRDefault="000B6ED0" w:rsidP="00A83DF0">
            <w:r>
              <w:t xml:space="preserve">                             </w:t>
            </w:r>
          </w:p>
          <w:p w14:paraId="30568566" w14:textId="77777777" w:rsidR="001F0260" w:rsidRDefault="001F0260" w:rsidP="00A83DF0"/>
          <w:p w14:paraId="40785D7D" w14:textId="4DA572C5" w:rsidR="000B6ED0" w:rsidRDefault="000B6ED0" w:rsidP="00A83DF0"/>
          <w:p w14:paraId="46FE2985" w14:textId="77777777" w:rsidR="006F585C" w:rsidRDefault="006F585C" w:rsidP="006F585C">
            <w:pPr>
              <w:jc w:val="center"/>
              <w:rPr>
                <w:b/>
              </w:rPr>
            </w:pPr>
          </w:p>
          <w:p w14:paraId="060255F7" w14:textId="3A4D4F08" w:rsidR="00497F35" w:rsidRPr="008D7AE6" w:rsidRDefault="008D7AE6" w:rsidP="006F585C">
            <w:pPr>
              <w:jc w:val="center"/>
              <w:rPr>
                <w:b/>
                <w:sz w:val="28"/>
                <w:szCs w:val="28"/>
                <w:lang w:val="vi-VN"/>
              </w:rPr>
            </w:pPr>
            <w:r>
              <w:rPr>
                <w:b/>
                <w:sz w:val="28"/>
                <w:szCs w:val="28"/>
                <w:lang w:val="vi-VN"/>
              </w:rPr>
              <w:t>Lê Hữu Thiện</w:t>
            </w:r>
          </w:p>
        </w:tc>
      </w:tr>
      <w:tr w:rsidR="00497F35" w:rsidRPr="00516CF2" w14:paraId="5A1DA732" w14:textId="77777777" w:rsidTr="006F585C">
        <w:trPr>
          <w:trHeight w:val="307"/>
        </w:trPr>
        <w:tc>
          <w:tcPr>
            <w:tcW w:w="4395" w:type="dxa"/>
          </w:tcPr>
          <w:p w14:paraId="3A5C89FC" w14:textId="77777777" w:rsidR="000B6ED0" w:rsidRPr="00E739C6" w:rsidRDefault="000B6ED0" w:rsidP="00A83DF0">
            <w:pPr>
              <w:tabs>
                <w:tab w:val="left" w:pos="6180"/>
              </w:tabs>
              <w:rPr>
                <w:sz w:val="28"/>
                <w:szCs w:val="28"/>
                <w:u w:val="single"/>
              </w:rPr>
            </w:pPr>
          </w:p>
        </w:tc>
        <w:tc>
          <w:tcPr>
            <w:tcW w:w="5201" w:type="dxa"/>
          </w:tcPr>
          <w:p w14:paraId="0B265F2B" w14:textId="77777777" w:rsidR="000B6ED0" w:rsidRPr="00516CF2" w:rsidRDefault="000B6ED0" w:rsidP="00A83DF0">
            <w:pPr>
              <w:jc w:val="center"/>
              <w:rPr>
                <w:b/>
                <w:sz w:val="28"/>
                <w:szCs w:val="28"/>
              </w:rPr>
            </w:pPr>
          </w:p>
        </w:tc>
      </w:tr>
    </w:tbl>
    <w:p w14:paraId="551C49A7" w14:textId="77777777" w:rsidR="000B6ED0" w:rsidRPr="002078C8" w:rsidRDefault="000B6ED0" w:rsidP="000B6ED0">
      <w:pPr>
        <w:shd w:val="clear" w:color="auto" w:fill="FFFFFF"/>
        <w:spacing w:before="120" w:line="259" w:lineRule="auto"/>
        <w:ind w:firstLine="720"/>
        <w:jc w:val="both"/>
        <w:rPr>
          <w:color w:val="000000"/>
          <w:sz w:val="28"/>
          <w:szCs w:val="28"/>
        </w:rPr>
        <w:sectPr w:rsidR="000B6ED0" w:rsidRPr="002078C8" w:rsidSect="006F585C">
          <w:pgSz w:w="11900" w:h="16840"/>
          <w:pgMar w:top="1134" w:right="1134" w:bottom="1134" w:left="1701" w:header="488" w:footer="488" w:gutter="0"/>
          <w:pgNumType w:start="1"/>
          <w:cols w:space="720"/>
          <w:noEndnote/>
          <w:docGrid w:linePitch="360"/>
        </w:sectPr>
      </w:pPr>
    </w:p>
    <w:p w14:paraId="394281AE" w14:textId="373BD743" w:rsidR="000B6ED0" w:rsidRDefault="00497F35" w:rsidP="006F585C">
      <w:pPr>
        <w:shd w:val="clear" w:color="auto" w:fill="FFFFFF"/>
        <w:spacing w:before="120" w:line="259" w:lineRule="auto"/>
        <w:jc w:val="center"/>
        <w:rPr>
          <w:b/>
          <w:bCs/>
          <w:lang w:val="vi-VN"/>
        </w:rPr>
      </w:pPr>
      <w:r w:rsidRPr="00497F35">
        <w:rPr>
          <w:b/>
          <w:bCs/>
          <w:lang w:val="vi-VN"/>
        </w:rPr>
        <w:lastRenderedPageBreak/>
        <w:t>PHỤ LỤC</w:t>
      </w:r>
    </w:p>
    <w:p w14:paraId="4B91C94A" w14:textId="65BCFF2E" w:rsidR="000E6B1D" w:rsidRPr="000E6B1D" w:rsidRDefault="000E6B1D" w:rsidP="000E6B1D">
      <w:pPr>
        <w:jc w:val="center"/>
        <w:rPr>
          <w:b/>
          <w:lang w:val="vi-VN"/>
        </w:rPr>
      </w:pPr>
      <w:r w:rsidRPr="00DC12E1">
        <w:rPr>
          <w:b/>
        </w:rPr>
        <w:t xml:space="preserve">BẢNG TỔNG HỢP </w:t>
      </w:r>
      <w:r>
        <w:rPr>
          <w:b/>
          <w:lang w:val="vi-VN"/>
        </w:rPr>
        <w:t xml:space="preserve">Ý KIẾN </w:t>
      </w:r>
      <w:r w:rsidRPr="00DC12E1">
        <w:rPr>
          <w:b/>
        </w:rPr>
        <w:t xml:space="preserve">GÓP Ý </w:t>
      </w:r>
      <w:r>
        <w:rPr>
          <w:b/>
        </w:rPr>
        <w:t>LUẬT</w:t>
      </w:r>
      <w:r>
        <w:rPr>
          <w:b/>
          <w:lang w:val="vi-VN"/>
        </w:rPr>
        <w:t xml:space="preserve"> HỢP TÁC XÃ (Sửa đổi)</w:t>
      </w:r>
    </w:p>
    <w:p w14:paraId="32E3FD71" w14:textId="00C9BDA7" w:rsidR="000E6B1D" w:rsidRPr="000E6B1D" w:rsidRDefault="000E6B1D" w:rsidP="000E6B1D">
      <w:pPr>
        <w:jc w:val="center"/>
        <w:rPr>
          <w:b/>
          <w:lang w:val="vi-VN"/>
        </w:rPr>
      </w:pPr>
      <w:r w:rsidRPr="00DC12E1">
        <w:rPr>
          <w:b/>
        </w:rPr>
        <w:t xml:space="preserve">TRÊN ĐỊA BÀN </w:t>
      </w:r>
      <w:r>
        <w:rPr>
          <w:b/>
        </w:rPr>
        <w:t>HUYỆN</w:t>
      </w:r>
      <w:r>
        <w:rPr>
          <w:b/>
          <w:lang w:val="vi-VN"/>
        </w:rPr>
        <w:t xml:space="preserve"> .......................................</w:t>
      </w:r>
    </w:p>
    <w:p w14:paraId="0DBDF5F7" w14:textId="77777777" w:rsidR="000E6B1D" w:rsidRPr="00497F35" w:rsidRDefault="000E6B1D" w:rsidP="006F585C">
      <w:pPr>
        <w:shd w:val="clear" w:color="auto" w:fill="FFFFFF"/>
        <w:spacing w:before="120" w:line="259" w:lineRule="auto"/>
        <w:jc w:val="center"/>
        <w:rPr>
          <w:b/>
          <w:bCs/>
          <w:lang w:val="vi-VN"/>
        </w:rPr>
      </w:pPr>
    </w:p>
    <w:p w14:paraId="5E548C37" w14:textId="6C94129D" w:rsidR="00497F35" w:rsidRDefault="00497F35" w:rsidP="00497F35">
      <w:pPr>
        <w:shd w:val="clear" w:color="auto" w:fill="FFFFFF"/>
        <w:spacing w:before="120" w:line="259" w:lineRule="auto"/>
        <w:jc w:val="both"/>
        <w:rPr>
          <w:lang w:val="vi-VN"/>
        </w:rPr>
      </w:pPr>
    </w:p>
    <w:tbl>
      <w:tblPr>
        <w:tblStyle w:val="TableGrid"/>
        <w:tblW w:w="0" w:type="auto"/>
        <w:tblLook w:val="04A0" w:firstRow="1" w:lastRow="0" w:firstColumn="1" w:lastColumn="0" w:noHBand="0" w:noVBand="1"/>
      </w:tblPr>
      <w:tblGrid>
        <w:gridCol w:w="746"/>
        <w:gridCol w:w="2816"/>
        <w:gridCol w:w="5500"/>
      </w:tblGrid>
      <w:tr w:rsidR="00497F35" w:rsidRPr="006F585C" w14:paraId="3398CE57" w14:textId="77777777" w:rsidTr="006F585C">
        <w:tc>
          <w:tcPr>
            <w:tcW w:w="714" w:type="dxa"/>
            <w:vAlign w:val="center"/>
          </w:tcPr>
          <w:p w14:paraId="5398A12B" w14:textId="7108CA0C" w:rsidR="00497F35" w:rsidRPr="006F585C" w:rsidRDefault="006F585C" w:rsidP="006F585C">
            <w:pPr>
              <w:spacing w:before="120" w:line="259" w:lineRule="auto"/>
              <w:jc w:val="center"/>
              <w:rPr>
                <w:b/>
                <w:bCs/>
                <w:sz w:val="28"/>
                <w:szCs w:val="28"/>
                <w:lang w:val="vi-VN"/>
              </w:rPr>
            </w:pPr>
            <w:r w:rsidRPr="006F585C">
              <w:rPr>
                <w:b/>
                <w:bCs/>
                <w:sz w:val="28"/>
                <w:szCs w:val="28"/>
                <w:lang w:val="vi-VN"/>
              </w:rPr>
              <w:t>STT</w:t>
            </w:r>
          </w:p>
        </w:tc>
        <w:tc>
          <w:tcPr>
            <w:tcW w:w="2825" w:type="dxa"/>
            <w:shd w:val="clear" w:color="auto" w:fill="auto"/>
            <w:vAlign w:val="center"/>
          </w:tcPr>
          <w:p w14:paraId="741D1DB6" w14:textId="4E9E1306" w:rsidR="006F585C" w:rsidRPr="006F585C" w:rsidRDefault="006F585C" w:rsidP="006F585C">
            <w:pPr>
              <w:jc w:val="center"/>
              <w:rPr>
                <w:b/>
                <w:bCs/>
                <w:color w:val="333333"/>
                <w:sz w:val="28"/>
                <w:szCs w:val="28"/>
                <w:shd w:val="clear" w:color="auto" w:fill="F8F8F8"/>
              </w:rPr>
            </w:pPr>
            <w:r w:rsidRPr="006F585C">
              <w:rPr>
                <w:b/>
                <w:bCs/>
                <w:color w:val="333333"/>
                <w:sz w:val="28"/>
                <w:szCs w:val="28"/>
                <w:shd w:val="clear" w:color="auto" w:fill="F8F8F8"/>
              </w:rPr>
              <w:t>Điều,</w:t>
            </w:r>
            <w:r w:rsidRPr="006F585C">
              <w:rPr>
                <w:b/>
                <w:bCs/>
                <w:color w:val="333333"/>
                <w:sz w:val="28"/>
                <w:szCs w:val="28"/>
                <w:shd w:val="clear" w:color="auto" w:fill="F8F8F8"/>
                <w:lang w:val="vi-VN"/>
              </w:rPr>
              <w:t xml:space="preserve"> </w:t>
            </w:r>
            <w:r w:rsidRPr="006F585C">
              <w:rPr>
                <w:b/>
                <w:bCs/>
                <w:color w:val="333333"/>
                <w:sz w:val="28"/>
                <w:szCs w:val="28"/>
                <w:shd w:val="clear" w:color="auto" w:fill="F8F8F8"/>
              </w:rPr>
              <w:t>Mục, Khoản</w:t>
            </w:r>
          </w:p>
          <w:p w14:paraId="216BCEC2" w14:textId="214CA7C5" w:rsidR="00497F35" w:rsidRPr="006F585C" w:rsidRDefault="006F585C" w:rsidP="006F585C">
            <w:pPr>
              <w:jc w:val="center"/>
              <w:rPr>
                <w:b/>
                <w:bCs/>
                <w:sz w:val="28"/>
                <w:szCs w:val="28"/>
                <w:lang w:val="vi-VN"/>
              </w:rPr>
            </w:pPr>
            <w:r w:rsidRPr="006F585C">
              <w:rPr>
                <w:b/>
                <w:bCs/>
                <w:color w:val="333333"/>
                <w:sz w:val="28"/>
                <w:szCs w:val="28"/>
                <w:shd w:val="clear" w:color="auto" w:fill="F8F8F8"/>
                <w:lang w:val="vi-VN"/>
              </w:rPr>
              <w:t>c</w:t>
            </w:r>
            <w:r w:rsidRPr="006F585C">
              <w:rPr>
                <w:b/>
                <w:bCs/>
                <w:color w:val="333333"/>
                <w:sz w:val="28"/>
                <w:szCs w:val="28"/>
                <w:shd w:val="clear" w:color="auto" w:fill="F8F8F8"/>
              </w:rPr>
              <w:t xml:space="preserve">ó </w:t>
            </w:r>
            <w:r w:rsidRPr="006F585C">
              <w:rPr>
                <w:b/>
                <w:bCs/>
                <w:color w:val="333333"/>
                <w:sz w:val="28"/>
                <w:szCs w:val="28"/>
                <w:shd w:val="clear" w:color="auto" w:fill="F8F8F8"/>
                <w:lang w:val="vi-VN"/>
              </w:rPr>
              <w:t>g</w:t>
            </w:r>
            <w:r w:rsidRPr="006F585C">
              <w:rPr>
                <w:b/>
                <w:bCs/>
                <w:color w:val="333333"/>
                <w:sz w:val="28"/>
                <w:szCs w:val="28"/>
                <w:shd w:val="clear" w:color="auto" w:fill="F8F8F8"/>
              </w:rPr>
              <w:t xml:space="preserve">óp </w:t>
            </w:r>
            <w:r w:rsidRPr="006F585C">
              <w:rPr>
                <w:b/>
                <w:bCs/>
                <w:color w:val="333333"/>
                <w:sz w:val="28"/>
                <w:szCs w:val="28"/>
                <w:shd w:val="clear" w:color="auto" w:fill="F8F8F8"/>
                <w:lang w:val="vi-VN"/>
              </w:rPr>
              <w:t>ý</w:t>
            </w:r>
            <w:r w:rsidRPr="006F585C">
              <w:rPr>
                <w:b/>
                <w:bCs/>
                <w:color w:val="333333"/>
                <w:sz w:val="28"/>
                <w:szCs w:val="28"/>
                <w:shd w:val="clear" w:color="auto" w:fill="F8F8F8"/>
              </w:rPr>
              <w:t xml:space="preserve"> </w:t>
            </w:r>
            <w:r w:rsidRPr="006F585C">
              <w:rPr>
                <w:b/>
                <w:bCs/>
                <w:color w:val="333333"/>
                <w:sz w:val="28"/>
                <w:szCs w:val="28"/>
                <w:shd w:val="clear" w:color="auto" w:fill="F8F8F8"/>
                <w:lang w:val="vi-VN"/>
              </w:rPr>
              <w:t>s</w:t>
            </w:r>
            <w:r w:rsidRPr="006F585C">
              <w:rPr>
                <w:b/>
                <w:bCs/>
                <w:color w:val="333333"/>
                <w:sz w:val="28"/>
                <w:szCs w:val="28"/>
                <w:shd w:val="clear" w:color="auto" w:fill="F8F8F8"/>
              </w:rPr>
              <w:t xml:space="preserve">ửa </w:t>
            </w:r>
            <w:r w:rsidRPr="006F585C">
              <w:rPr>
                <w:b/>
                <w:bCs/>
                <w:color w:val="333333"/>
                <w:sz w:val="28"/>
                <w:szCs w:val="28"/>
                <w:shd w:val="clear" w:color="auto" w:fill="F8F8F8"/>
                <w:lang w:val="vi-VN"/>
              </w:rPr>
              <w:t>đ</w:t>
            </w:r>
            <w:r w:rsidRPr="006F585C">
              <w:rPr>
                <w:b/>
                <w:bCs/>
                <w:color w:val="333333"/>
                <w:sz w:val="28"/>
                <w:szCs w:val="28"/>
                <w:shd w:val="clear" w:color="auto" w:fill="F8F8F8"/>
              </w:rPr>
              <w:t>ổi</w:t>
            </w:r>
          </w:p>
        </w:tc>
        <w:tc>
          <w:tcPr>
            <w:tcW w:w="5523" w:type="dxa"/>
            <w:vAlign w:val="center"/>
          </w:tcPr>
          <w:p w14:paraId="3FE79DAD" w14:textId="535ABA65" w:rsidR="00497F35" w:rsidRPr="006F585C" w:rsidRDefault="006F585C" w:rsidP="006F585C">
            <w:pPr>
              <w:spacing w:before="120" w:line="259" w:lineRule="auto"/>
              <w:jc w:val="center"/>
              <w:rPr>
                <w:sz w:val="28"/>
                <w:szCs w:val="28"/>
                <w:lang w:val="vi-VN"/>
              </w:rPr>
            </w:pPr>
            <w:r w:rsidRPr="006F585C">
              <w:rPr>
                <w:b/>
                <w:sz w:val="28"/>
                <w:szCs w:val="28"/>
                <w:lang w:val="vi-VN"/>
              </w:rPr>
              <w:t>Nội dung đề nghị điều chỉnh</w:t>
            </w:r>
          </w:p>
        </w:tc>
      </w:tr>
      <w:tr w:rsidR="006F585C" w:rsidRPr="006F585C" w14:paraId="5DA6D93D" w14:textId="77777777" w:rsidTr="006F585C">
        <w:tc>
          <w:tcPr>
            <w:tcW w:w="714" w:type="dxa"/>
          </w:tcPr>
          <w:p w14:paraId="404FF37E" w14:textId="0293DAEB" w:rsidR="006F585C" w:rsidRPr="006F585C" w:rsidRDefault="006F585C" w:rsidP="006F585C">
            <w:pPr>
              <w:spacing w:before="120" w:line="259" w:lineRule="auto"/>
              <w:jc w:val="center"/>
              <w:rPr>
                <w:sz w:val="28"/>
                <w:szCs w:val="28"/>
                <w:lang w:val="vi-VN"/>
              </w:rPr>
            </w:pPr>
            <w:r>
              <w:rPr>
                <w:sz w:val="28"/>
                <w:szCs w:val="28"/>
                <w:lang w:val="vi-VN"/>
              </w:rPr>
              <w:t>1</w:t>
            </w:r>
          </w:p>
        </w:tc>
        <w:tc>
          <w:tcPr>
            <w:tcW w:w="2825" w:type="dxa"/>
          </w:tcPr>
          <w:p w14:paraId="563D06A8" w14:textId="77777777" w:rsidR="006F585C" w:rsidRPr="006F585C" w:rsidRDefault="006F585C" w:rsidP="00497F35">
            <w:pPr>
              <w:spacing w:before="120" w:line="259" w:lineRule="auto"/>
              <w:jc w:val="both"/>
              <w:rPr>
                <w:color w:val="333333"/>
                <w:sz w:val="28"/>
                <w:szCs w:val="28"/>
                <w:shd w:val="clear" w:color="auto" w:fill="F8F8F8"/>
              </w:rPr>
            </w:pPr>
          </w:p>
        </w:tc>
        <w:tc>
          <w:tcPr>
            <w:tcW w:w="5523" w:type="dxa"/>
          </w:tcPr>
          <w:p w14:paraId="7E354BB8" w14:textId="77777777" w:rsidR="006F585C" w:rsidRPr="006F585C" w:rsidRDefault="006F585C" w:rsidP="00497F35">
            <w:pPr>
              <w:spacing w:before="120" w:line="259" w:lineRule="auto"/>
              <w:jc w:val="both"/>
              <w:rPr>
                <w:b/>
                <w:sz w:val="28"/>
                <w:szCs w:val="28"/>
                <w:lang w:val="vi-VN"/>
              </w:rPr>
            </w:pPr>
          </w:p>
        </w:tc>
      </w:tr>
      <w:tr w:rsidR="006F585C" w:rsidRPr="006F585C" w14:paraId="4EFB7AC0" w14:textId="77777777" w:rsidTr="006F585C">
        <w:tc>
          <w:tcPr>
            <w:tcW w:w="714" w:type="dxa"/>
          </w:tcPr>
          <w:p w14:paraId="7D40D78F" w14:textId="7D42211D" w:rsidR="006F585C" w:rsidRPr="006F585C" w:rsidRDefault="006F585C" w:rsidP="006F585C">
            <w:pPr>
              <w:spacing w:before="120" w:line="259" w:lineRule="auto"/>
              <w:jc w:val="center"/>
              <w:rPr>
                <w:sz w:val="28"/>
                <w:szCs w:val="28"/>
                <w:lang w:val="vi-VN"/>
              </w:rPr>
            </w:pPr>
            <w:r>
              <w:rPr>
                <w:sz w:val="28"/>
                <w:szCs w:val="28"/>
                <w:lang w:val="vi-VN"/>
              </w:rPr>
              <w:t>2</w:t>
            </w:r>
          </w:p>
        </w:tc>
        <w:tc>
          <w:tcPr>
            <w:tcW w:w="2825" w:type="dxa"/>
          </w:tcPr>
          <w:p w14:paraId="3B9A77D8" w14:textId="77777777" w:rsidR="006F585C" w:rsidRPr="006F585C" w:rsidRDefault="006F585C" w:rsidP="00497F35">
            <w:pPr>
              <w:spacing w:before="120" w:line="259" w:lineRule="auto"/>
              <w:jc w:val="both"/>
              <w:rPr>
                <w:color w:val="333333"/>
                <w:sz w:val="28"/>
                <w:szCs w:val="28"/>
                <w:shd w:val="clear" w:color="auto" w:fill="F8F8F8"/>
              </w:rPr>
            </w:pPr>
          </w:p>
        </w:tc>
        <w:tc>
          <w:tcPr>
            <w:tcW w:w="5523" w:type="dxa"/>
          </w:tcPr>
          <w:p w14:paraId="2FF46CB7" w14:textId="77777777" w:rsidR="006F585C" w:rsidRPr="006F585C" w:rsidRDefault="006F585C" w:rsidP="00497F35">
            <w:pPr>
              <w:spacing w:before="120" w:line="259" w:lineRule="auto"/>
              <w:jc w:val="both"/>
              <w:rPr>
                <w:b/>
                <w:sz w:val="28"/>
                <w:szCs w:val="28"/>
                <w:lang w:val="vi-VN"/>
              </w:rPr>
            </w:pPr>
          </w:p>
        </w:tc>
      </w:tr>
      <w:tr w:rsidR="006F585C" w:rsidRPr="006F585C" w14:paraId="1F99F2E7" w14:textId="77777777" w:rsidTr="006F585C">
        <w:tc>
          <w:tcPr>
            <w:tcW w:w="714" w:type="dxa"/>
          </w:tcPr>
          <w:p w14:paraId="52E3B960" w14:textId="6CFD5B22" w:rsidR="006F585C" w:rsidRPr="006F585C" w:rsidRDefault="006F585C" w:rsidP="006F585C">
            <w:pPr>
              <w:spacing w:before="120" w:line="259" w:lineRule="auto"/>
              <w:jc w:val="center"/>
              <w:rPr>
                <w:sz w:val="28"/>
                <w:szCs w:val="28"/>
                <w:lang w:val="vi-VN"/>
              </w:rPr>
            </w:pPr>
            <w:r>
              <w:rPr>
                <w:sz w:val="28"/>
                <w:szCs w:val="28"/>
                <w:lang w:val="vi-VN"/>
              </w:rPr>
              <w:t>3</w:t>
            </w:r>
          </w:p>
        </w:tc>
        <w:tc>
          <w:tcPr>
            <w:tcW w:w="2825" w:type="dxa"/>
          </w:tcPr>
          <w:p w14:paraId="054B6D5F" w14:textId="77777777" w:rsidR="006F585C" w:rsidRPr="006F585C" w:rsidRDefault="006F585C" w:rsidP="00497F35">
            <w:pPr>
              <w:spacing w:before="120" w:line="259" w:lineRule="auto"/>
              <w:jc w:val="both"/>
              <w:rPr>
                <w:color w:val="333333"/>
                <w:sz w:val="28"/>
                <w:szCs w:val="28"/>
                <w:shd w:val="clear" w:color="auto" w:fill="F8F8F8"/>
              </w:rPr>
            </w:pPr>
          </w:p>
        </w:tc>
        <w:tc>
          <w:tcPr>
            <w:tcW w:w="5523" w:type="dxa"/>
          </w:tcPr>
          <w:p w14:paraId="39AF92A7" w14:textId="77777777" w:rsidR="006F585C" w:rsidRPr="006F585C" w:rsidRDefault="006F585C" w:rsidP="00497F35">
            <w:pPr>
              <w:spacing w:before="120" w:line="259" w:lineRule="auto"/>
              <w:jc w:val="both"/>
              <w:rPr>
                <w:b/>
                <w:sz w:val="28"/>
                <w:szCs w:val="28"/>
                <w:lang w:val="vi-VN"/>
              </w:rPr>
            </w:pPr>
          </w:p>
        </w:tc>
      </w:tr>
    </w:tbl>
    <w:p w14:paraId="079AFBD0" w14:textId="77777777" w:rsidR="00497F35" w:rsidRPr="00497F35" w:rsidRDefault="00497F35" w:rsidP="00497F35">
      <w:pPr>
        <w:shd w:val="clear" w:color="auto" w:fill="FFFFFF"/>
        <w:spacing w:before="120" w:line="259" w:lineRule="auto"/>
        <w:jc w:val="both"/>
        <w:rPr>
          <w:lang w:val="vi-VN"/>
        </w:rPr>
      </w:pPr>
    </w:p>
    <w:p w14:paraId="19F3D6D1" w14:textId="77777777" w:rsidR="003314E3" w:rsidRDefault="003314E3"/>
    <w:sectPr w:rsidR="003314E3" w:rsidSect="00741ACD">
      <w:footerReference w:type="default" r:id="rId8"/>
      <w:pgSz w:w="11907" w:h="16840" w:code="9"/>
      <w:pgMar w:top="1134" w:right="1134" w:bottom="1021"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90BA1" w14:textId="77777777" w:rsidR="004464EE" w:rsidRDefault="004464EE">
      <w:r>
        <w:separator/>
      </w:r>
    </w:p>
  </w:endnote>
  <w:endnote w:type="continuationSeparator" w:id="0">
    <w:p w14:paraId="4505153A" w14:textId="77777777" w:rsidR="004464EE" w:rsidRDefault="0044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Times New Roman 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015637"/>
      <w:docPartObj>
        <w:docPartGallery w:val="Page Numbers (Bottom of Page)"/>
        <w:docPartUnique/>
      </w:docPartObj>
    </w:sdtPr>
    <w:sdtEndPr>
      <w:rPr>
        <w:noProof/>
      </w:rPr>
    </w:sdtEndPr>
    <w:sdtContent>
      <w:p w14:paraId="6E029360" w14:textId="77777777" w:rsidR="008C7CF5"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DCCE92" w14:textId="77777777" w:rsidR="008C7CF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AAE4" w14:textId="77777777" w:rsidR="004464EE" w:rsidRDefault="004464EE">
      <w:r>
        <w:separator/>
      </w:r>
    </w:p>
  </w:footnote>
  <w:footnote w:type="continuationSeparator" w:id="0">
    <w:p w14:paraId="37643B87" w14:textId="77777777" w:rsidR="004464EE" w:rsidRDefault="00446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6A8"/>
    <w:multiLevelType w:val="multilevel"/>
    <w:tmpl w:val="114E5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55762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D0"/>
    <w:rsid w:val="000B6ED0"/>
    <w:rsid w:val="000E6B1D"/>
    <w:rsid w:val="001F0260"/>
    <w:rsid w:val="002344E6"/>
    <w:rsid w:val="003314E3"/>
    <w:rsid w:val="004464EE"/>
    <w:rsid w:val="00497F35"/>
    <w:rsid w:val="00562AC8"/>
    <w:rsid w:val="005C1DF0"/>
    <w:rsid w:val="005D6E70"/>
    <w:rsid w:val="00627579"/>
    <w:rsid w:val="006F585C"/>
    <w:rsid w:val="00864990"/>
    <w:rsid w:val="008D7AE6"/>
    <w:rsid w:val="009F25CE"/>
    <w:rsid w:val="00AE1F28"/>
    <w:rsid w:val="00C86B47"/>
    <w:rsid w:val="00CC3A58"/>
    <w:rsid w:val="00CF3C59"/>
    <w:rsid w:val="00D8789B"/>
    <w:rsid w:val="00F3178F"/>
    <w:rsid w:val="00F96BC0"/>
    <w:rsid w:val="00FE2B4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46E1F64"/>
  <w15:chartTrackingRefBased/>
  <w15:docId w15:val="{DA20D514-C21C-BC46-BCC5-57B0BA2D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C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0B6ED0"/>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6ED0"/>
    <w:pPr>
      <w:tabs>
        <w:tab w:val="center" w:pos="4680"/>
        <w:tab w:val="right" w:pos="9360"/>
      </w:tabs>
    </w:pPr>
    <w:rPr>
      <w:lang w:val="en-US"/>
    </w:rPr>
  </w:style>
  <w:style w:type="character" w:customStyle="1" w:styleId="FooterChar">
    <w:name w:val="Footer Char"/>
    <w:basedOn w:val="DefaultParagraphFont"/>
    <w:link w:val="Footer"/>
    <w:uiPriority w:val="99"/>
    <w:rsid w:val="000B6ED0"/>
    <w:rPr>
      <w:rFonts w:ascii="Times New Roman" w:eastAsia="Times New Roman" w:hAnsi="Times New Roman" w:cs="Times New Roman"/>
      <w:lang w:val="en-US"/>
    </w:rPr>
  </w:style>
  <w:style w:type="character" w:customStyle="1" w:styleId="Vnbnnidung">
    <w:name w:val="Văn bản nội dung_"/>
    <w:basedOn w:val="DefaultParagraphFont"/>
    <w:link w:val="Vnbnnidung0"/>
    <w:rsid w:val="000B6ED0"/>
    <w:rPr>
      <w:rFonts w:ascii="Times New Roman" w:eastAsia="Times New Roman" w:hAnsi="Times New Roman" w:cs="Times New Roman"/>
    </w:rPr>
  </w:style>
  <w:style w:type="paragraph" w:customStyle="1" w:styleId="Vnbnnidung0">
    <w:name w:val="Văn bản nội dung"/>
    <w:basedOn w:val="Normal"/>
    <w:link w:val="Vnbnnidung"/>
    <w:rsid w:val="000B6ED0"/>
    <w:pPr>
      <w:widowControl w:val="0"/>
      <w:spacing w:after="100" w:line="276" w:lineRule="auto"/>
      <w:ind w:firstLine="400"/>
    </w:pPr>
  </w:style>
  <w:style w:type="character" w:customStyle="1" w:styleId="Tiu1">
    <w:name w:val="Tiêu đề #1_"/>
    <w:basedOn w:val="DefaultParagraphFont"/>
    <w:link w:val="Tiu10"/>
    <w:rsid w:val="000B6ED0"/>
    <w:rPr>
      <w:rFonts w:ascii="Times New Roman" w:eastAsia="Times New Roman" w:hAnsi="Times New Roman" w:cs="Times New Roman"/>
      <w:b/>
      <w:bCs/>
      <w:i/>
      <w:iCs/>
    </w:rPr>
  </w:style>
  <w:style w:type="paragraph" w:customStyle="1" w:styleId="Tiu10">
    <w:name w:val="Tiêu đề #1"/>
    <w:basedOn w:val="Normal"/>
    <w:link w:val="Tiu1"/>
    <w:rsid w:val="000B6ED0"/>
    <w:pPr>
      <w:widowControl w:val="0"/>
      <w:spacing w:after="90" w:line="276" w:lineRule="auto"/>
      <w:ind w:left="890" w:firstLine="680"/>
      <w:outlineLvl w:val="0"/>
    </w:pPr>
    <w:rPr>
      <w:b/>
      <w:bCs/>
      <w:i/>
      <w:iCs/>
    </w:rPr>
  </w:style>
  <w:style w:type="table" w:styleId="TableGrid">
    <w:name w:val="Table Grid"/>
    <w:basedOn w:val="TableNormal"/>
    <w:uiPriority w:val="39"/>
    <w:rsid w:val="000B6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97F35"/>
  </w:style>
  <w:style w:type="character" w:styleId="Hyperlink">
    <w:name w:val="Hyperlink"/>
    <w:basedOn w:val="DefaultParagraphFont"/>
    <w:uiPriority w:val="99"/>
    <w:semiHidden/>
    <w:unhideWhenUsed/>
    <w:rsid w:val="00497F35"/>
    <w:rPr>
      <w:color w:val="0000FF"/>
      <w:u w:val="single"/>
    </w:rPr>
  </w:style>
  <w:style w:type="character" w:styleId="FollowedHyperlink">
    <w:name w:val="FollowedHyperlink"/>
    <w:basedOn w:val="DefaultParagraphFont"/>
    <w:uiPriority w:val="99"/>
    <w:semiHidden/>
    <w:unhideWhenUsed/>
    <w:rsid w:val="00497F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833">
      <w:bodyDiv w:val="1"/>
      <w:marLeft w:val="0"/>
      <w:marRight w:val="0"/>
      <w:marTop w:val="0"/>
      <w:marBottom w:val="0"/>
      <w:divBdr>
        <w:top w:val="none" w:sz="0" w:space="0" w:color="auto"/>
        <w:left w:val="none" w:sz="0" w:space="0" w:color="auto"/>
        <w:bottom w:val="none" w:sz="0" w:space="0" w:color="auto"/>
        <w:right w:val="none" w:sz="0" w:space="0" w:color="auto"/>
      </w:divBdr>
      <w:divsChild>
        <w:div w:id="45839070">
          <w:marLeft w:val="0"/>
          <w:marRight w:val="0"/>
          <w:marTop w:val="0"/>
          <w:marBottom w:val="0"/>
          <w:divBdr>
            <w:top w:val="none" w:sz="0" w:space="0" w:color="auto"/>
            <w:left w:val="none" w:sz="0" w:space="0" w:color="auto"/>
            <w:bottom w:val="none" w:sz="0" w:space="0" w:color="auto"/>
            <w:right w:val="none" w:sz="0" w:space="0" w:color="auto"/>
          </w:divBdr>
        </w:div>
        <w:div w:id="1805538943">
          <w:marLeft w:val="0"/>
          <w:marRight w:val="0"/>
          <w:marTop w:val="0"/>
          <w:marBottom w:val="0"/>
          <w:divBdr>
            <w:top w:val="none" w:sz="0" w:space="0" w:color="auto"/>
            <w:left w:val="none" w:sz="0" w:space="0" w:color="auto"/>
            <w:bottom w:val="none" w:sz="0" w:space="0" w:color="auto"/>
            <w:right w:val="none" w:sz="0" w:space="0" w:color="auto"/>
          </w:divBdr>
        </w:div>
        <w:div w:id="1481655513">
          <w:marLeft w:val="0"/>
          <w:marRight w:val="0"/>
          <w:marTop w:val="0"/>
          <w:marBottom w:val="0"/>
          <w:divBdr>
            <w:top w:val="none" w:sz="0" w:space="0" w:color="auto"/>
            <w:left w:val="none" w:sz="0" w:space="0" w:color="auto"/>
            <w:bottom w:val="none" w:sz="0" w:space="0" w:color="auto"/>
            <w:right w:val="none" w:sz="0" w:space="0" w:color="auto"/>
          </w:divBdr>
        </w:div>
        <w:div w:id="1697925050">
          <w:marLeft w:val="0"/>
          <w:marRight w:val="0"/>
          <w:marTop w:val="0"/>
          <w:marBottom w:val="0"/>
          <w:divBdr>
            <w:top w:val="none" w:sz="0" w:space="0" w:color="auto"/>
            <w:left w:val="none" w:sz="0" w:space="0" w:color="auto"/>
            <w:bottom w:val="none" w:sz="0" w:space="0" w:color="auto"/>
            <w:right w:val="none" w:sz="0" w:space="0" w:color="auto"/>
          </w:divBdr>
        </w:div>
        <w:div w:id="1074548490">
          <w:marLeft w:val="0"/>
          <w:marRight w:val="0"/>
          <w:marTop w:val="0"/>
          <w:marBottom w:val="0"/>
          <w:divBdr>
            <w:top w:val="none" w:sz="0" w:space="0" w:color="auto"/>
            <w:left w:val="none" w:sz="0" w:space="0" w:color="auto"/>
            <w:bottom w:val="none" w:sz="0" w:space="0" w:color="auto"/>
            <w:right w:val="none" w:sz="0" w:space="0" w:color="auto"/>
          </w:divBdr>
        </w:div>
        <w:div w:id="1351684426">
          <w:marLeft w:val="0"/>
          <w:marRight w:val="0"/>
          <w:marTop w:val="0"/>
          <w:marBottom w:val="0"/>
          <w:divBdr>
            <w:top w:val="none" w:sz="0" w:space="0" w:color="auto"/>
            <w:left w:val="none" w:sz="0" w:space="0" w:color="auto"/>
            <w:bottom w:val="none" w:sz="0" w:space="0" w:color="auto"/>
            <w:right w:val="none" w:sz="0" w:space="0" w:color="auto"/>
          </w:divBdr>
        </w:div>
        <w:div w:id="1508014810">
          <w:marLeft w:val="0"/>
          <w:marRight w:val="0"/>
          <w:marTop w:val="0"/>
          <w:marBottom w:val="0"/>
          <w:divBdr>
            <w:top w:val="none" w:sz="0" w:space="0" w:color="auto"/>
            <w:left w:val="none" w:sz="0" w:space="0" w:color="auto"/>
            <w:bottom w:val="none" w:sz="0" w:space="0" w:color="auto"/>
            <w:right w:val="none" w:sz="0" w:space="0" w:color="auto"/>
          </w:divBdr>
        </w:div>
        <w:div w:id="447815520">
          <w:marLeft w:val="0"/>
          <w:marRight w:val="0"/>
          <w:marTop w:val="0"/>
          <w:marBottom w:val="0"/>
          <w:divBdr>
            <w:top w:val="none" w:sz="0" w:space="0" w:color="auto"/>
            <w:left w:val="none" w:sz="0" w:space="0" w:color="auto"/>
            <w:bottom w:val="none" w:sz="0" w:space="0" w:color="auto"/>
            <w:right w:val="none" w:sz="0" w:space="0" w:color="auto"/>
          </w:divBdr>
        </w:div>
        <w:div w:id="1153060452">
          <w:marLeft w:val="0"/>
          <w:marRight w:val="0"/>
          <w:marTop w:val="0"/>
          <w:marBottom w:val="0"/>
          <w:divBdr>
            <w:top w:val="none" w:sz="0" w:space="0" w:color="auto"/>
            <w:left w:val="none" w:sz="0" w:space="0" w:color="auto"/>
            <w:bottom w:val="none" w:sz="0" w:space="0" w:color="auto"/>
            <w:right w:val="none" w:sz="0" w:space="0" w:color="auto"/>
          </w:divBdr>
        </w:div>
        <w:div w:id="2102137570">
          <w:marLeft w:val="0"/>
          <w:marRight w:val="0"/>
          <w:marTop w:val="0"/>
          <w:marBottom w:val="0"/>
          <w:divBdr>
            <w:top w:val="none" w:sz="0" w:space="0" w:color="auto"/>
            <w:left w:val="none" w:sz="0" w:space="0" w:color="auto"/>
            <w:bottom w:val="none" w:sz="0" w:space="0" w:color="auto"/>
            <w:right w:val="none" w:sz="0" w:space="0" w:color="auto"/>
          </w:divBdr>
        </w:div>
        <w:div w:id="1950818794">
          <w:marLeft w:val="0"/>
          <w:marRight w:val="0"/>
          <w:marTop w:val="0"/>
          <w:marBottom w:val="0"/>
          <w:divBdr>
            <w:top w:val="none" w:sz="0" w:space="0" w:color="auto"/>
            <w:left w:val="none" w:sz="0" w:space="0" w:color="auto"/>
            <w:bottom w:val="none" w:sz="0" w:space="0" w:color="auto"/>
            <w:right w:val="none" w:sz="0" w:space="0" w:color="auto"/>
          </w:divBdr>
        </w:div>
        <w:div w:id="280497598">
          <w:marLeft w:val="0"/>
          <w:marRight w:val="0"/>
          <w:marTop w:val="0"/>
          <w:marBottom w:val="0"/>
          <w:divBdr>
            <w:top w:val="none" w:sz="0" w:space="0" w:color="auto"/>
            <w:left w:val="none" w:sz="0" w:space="0" w:color="auto"/>
            <w:bottom w:val="none" w:sz="0" w:space="0" w:color="auto"/>
            <w:right w:val="none" w:sz="0" w:space="0" w:color="auto"/>
          </w:divBdr>
        </w:div>
        <w:div w:id="1342393807">
          <w:marLeft w:val="0"/>
          <w:marRight w:val="0"/>
          <w:marTop w:val="0"/>
          <w:marBottom w:val="0"/>
          <w:divBdr>
            <w:top w:val="none" w:sz="0" w:space="0" w:color="auto"/>
            <w:left w:val="none" w:sz="0" w:space="0" w:color="auto"/>
            <w:bottom w:val="none" w:sz="0" w:space="0" w:color="auto"/>
            <w:right w:val="none" w:sz="0" w:space="0" w:color="auto"/>
          </w:divBdr>
        </w:div>
        <w:div w:id="275450259">
          <w:marLeft w:val="0"/>
          <w:marRight w:val="0"/>
          <w:marTop w:val="0"/>
          <w:marBottom w:val="0"/>
          <w:divBdr>
            <w:top w:val="none" w:sz="0" w:space="0" w:color="auto"/>
            <w:left w:val="none" w:sz="0" w:space="0" w:color="auto"/>
            <w:bottom w:val="none" w:sz="0" w:space="0" w:color="auto"/>
            <w:right w:val="none" w:sz="0" w:space="0" w:color="auto"/>
          </w:divBdr>
        </w:div>
        <w:div w:id="1165583373">
          <w:marLeft w:val="0"/>
          <w:marRight w:val="0"/>
          <w:marTop w:val="0"/>
          <w:marBottom w:val="0"/>
          <w:divBdr>
            <w:top w:val="none" w:sz="0" w:space="0" w:color="auto"/>
            <w:left w:val="none" w:sz="0" w:space="0" w:color="auto"/>
            <w:bottom w:val="none" w:sz="0" w:space="0" w:color="auto"/>
            <w:right w:val="none" w:sz="0" w:space="0" w:color="auto"/>
          </w:divBdr>
        </w:div>
        <w:div w:id="1514420377">
          <w:marLeft w:val="0"/>
          <w:marRight w:val="0"/>
          <w:marTop w:val="0"/>
          <w:marBottom w:val="0"/>
          <w:divBdr>
            <w:top w:val="none" w:sz="0" w:space="0" w:color="auto"/>
            <w:left w:val="none" w:sz="0" w:space="0" w:color="auto"/>
            <w:bottom w:val="none" w:sz="0" w:space="0" w:color="auto"/>
            <w:right w:val="none" w:sz="0" w:space="0" w:color="auto"/>
          </w:divBdr>
        </w:div>
        <w:div w:id="1510758488">
          <w:marLeft w:val="0"/>
          <w:marRight w:val="0"/>
          <w:marTop w:val="0"/>
          <w:marBottom w:val="0"/>
          <w:divBdr>
            <w:top w:val="none" w:sz="0" w:space="0" w:color="auto"/>
            <w:left w:val="none" w:sz="0" w:space="0" w:color="auto"/>
            <w:bottom w:val="none" w:sz="0" w:space="0" w:color="auto"/>
            <w:right w:val="none" w:sz="0" w:space="0" w:color="auto"/>
          </w:divBdr>
        </w:div>
        <w:div w:id="1162696595">
          <w:marLeft w:val="0"/>
          <w:marRight w:val="0"/>
          <w:marTop w:val="0"/>
          <w:marBottom w:val="0"/>
          <w:divBdr>
            <w:top w:val="none" w:sz="0" w:space="0" w:color="auto"/>
            <w:left w:val="none" w:sz="0" w:space="0" w:color="auto"/>
            <w:bottom w:val="none" w:sz="0" w:space="0" w:color="auto"/>
            <w:right w:val="none" w:sz="0" w:space="0" w:color="auto"/>
          </w:divBdr>
        </w:div>
        <w:div w:id="1109550376">
          <w:marLeft w:val="0"/>
          <w:marRight w:val="0"/>
          <w:marTop w:val="0"/>
          <w:marBottom w:val="0"/>
          <w:divBdr>
            <w:top w:val="none" w:sz="0" w:space="0" w:color="auto"/>
            <w:left w:val="none" w:sz="0" w:space="0" w:color="auto"/>
            <w:bottom w:val="none" w:sz="0" w:space="0" w:color="auto"/>
            <w:right w:val="none" w:sz="0" w:space="0" w:color="auto"/>
          </w:divBdr>
        </w:div>
        <w:div w:id="1323385404">
          <w:marLeft w:val="0"/>
          <w:marRight w:val="0"/>
          <w:marTop w:val="0"/>
          <w:marBottom w:val="0"/>
          <w:divBdr>
            <w:top w:val="none" w:sz="0" w:space="0" w:color="auto"/>
            <w:left w:val="none" w:sz="0" w:space="0" w:color="auto"/>
            <w:bottom w:val="none" w:sz="0" w:space="0" w:color="auto"/>
            <w:right w:val="none" w:sz="0" w:space="0" w:color="auto"/>
          </w:divBdr>
        </w:div>
        <w:div w:id="556360137">
          <w:marLeft w:val="0"/>
          <w:marRight w:val="0"/>
          <w:marTop w:val="0"/>
          <w:marBottom w:val="0"/>
          <w:divBdr>
            <w:top w:val="none" w:sz="0" w:space="0" w:color="auto"/>
            <w:left w:val="none" w:sz="0" w:space="0" w:color="auto"/>
            <w:bottom w:val="none" w:sz="0" w:space="0" w:color="auto"/>
            <w:right w:val="none" w:sz="0" w:space="0" w:color="auto"/>
          </w:divBdr>
        </w:div>
        <w:div w:id="2099669436">
          <w:marLeft w:val="0"/>
          <w:marRight w:val="0"/>
          <w:marTop w:val="0"/>
          <w:marBottom w:val="0"/>
          <w:divBdr>
            <w:top w:val="none" w:sz="0" w:space="0" w:color="auto"/>
            <w:left w:val="none" w:sz="0" w:space="0" w:color="auto"/>
            <w:bottom w:val="none" w:sz="0" w:space="0" w:color="auto"/>
            <w:right w:val="none" w:sz="0" w:space="0" w:color="auto"/>
          </w:divBdr>
        </w:div>
        <w:div w:id="75783925">
          <w:marLeft w:val="0"/>
          <w:marRight w:val="0"/>
          <w:marTop w:val="0"/>
          <w:marBottom w:val="0"/>
          <w:divBdr>
            <w:top w:val="none" w:sz="0" w:space="0" w:color="auto"/>
            <w:left w:val="none" w:sz="0" w:space="0" w:color="auto"/>
            <w:bottom w:val="none" w:sz="0" w:space="0" w:color="auto"/>
            <w:right w:val="none" w:sz="0" w:space="0" w:color="auto"/>
          </w:divBdr>
        </w:div>
        <w:div w:id="2028290202">
          <w:marLeft w:val="0"/>
          <w:marRight w:val="0"/>
          <w:marTop w:val="0"/>
          <w:marBottom w:val="0"/>
          <w:divBdr>
            <w:top w:val="none" w:sz="0" w:space="0" w:color="auto"/>
            <w:left w:val="none" w:sz="0" w:space="0" w:color="auto"/>
            <w:bottom w:val="none" w:sz="0" w:space="0" w:color="auto"/>
            <w:right w:val="none" w:sz="0" w:space="0" w:color="auto"/>
          </w:divBdr>
        </w:div>
        <w:div w:id="1899629386">
          <w:marLeft w:val="0"/>
          <w:marRight w:val="0"/>
          <w:marTop w:val="0"/>
          <w:marBottom w:val="0"/>
          <w:divBdr>
            <w:top w:val="none" w:sz="0" w:space="0" w:color="auto"/>
            <w:left w:val="none" w:sz="0" w:space="0" w:color="auto"/>
            <w:bottom w:val="none" w:sz="0" w:space="0" w:color="auto"/>
            <w:right w:val="none" w:sz="0" w:space="0" w:color="auto"/>
          </w:divBdr>
        </w:div>
        <w:div w:id="700279268">
          <w:marLeft w:val="0"/>
          <w:marRight w:val="0"/>
          <w:marTop w:val="0"/>
          <w:marBottom w:val="0"/>
          <w:divBdr>
            <w:top w:val="none" w:sz="0" w:space="0" w:color="auto"/>
            <w:left w:val="none" w:sz="0" w:space="0" w:color="auto"/>
            <w:bottom w:val="none" w:sz="0" w:space="0" w:color="auto"/>
            <w:right w:val="none" w:sz="0" w:space="0" w:color="auto"/>
          </w:divBdr>
        </w:div>
        <w:div w:id="2020497441">
          <w:marLeft w:val="0"/>
          <w:marRight w:val="0"/>
          <w:marTop w:val="0"/>
          <w:marBottom w:val="0"/>
          <w:divBdr>
            <w:top w:val="none" w:sz="0" w:space="0" w:color="auto"/>
            <w:left w:val="none" w:sz="0" w:space="0" w:color="auto"/>
            <w:bottom w:val="none" w:sz="0" w:space="0" w:color="auto"/>
            <w:right w:val="none" w:sz="0" w:space="0" w:color="auto"/>
          </w:divBdr>
        </w:div>
        <w:div w:id="428934918">
          <w:marLeft w:val="0"/>
          <w:marRight w:val="0"/>
          <w:marTop w:val="0"/>
          <w:marBottom w:val="0"/>
          <w:divBdr>
            <w:top w:val="none" w:sz="0" w:space="0" w:color="auto"/>
            <w:left w:val="none" w:sz="0" w:space="0" w:color="auto"/>
            <w:bottom w:val="none" w:sz="0" w:space="0" w:color="auto"/>
            <w:right w:val="none" w:sz="0" w:space="0" w:color="auto"/>
          </w:divBdr>
        </w:div>
        <w:div w:id="1859928208">
          <w:marLeft w:val="0"/>
          <w:marRight w:val="0"/>
          <w:marTop w:val="0"/>
          <w:marBottom w:val="0"/>
          <w:divBdr>
            <w:top w:val="none" w:sz="0" w:space="0" w:color="auto"/>
            <w:left w:val="none" w:sz="0" w:space="0" w:color="auto"/>
            <w:bottom w:val="none" w:sz="0" w:space="0" w:color="auto"/>
            <w:right w:val="none" w:sz="0" w:space="0" w:color="auto"/>
          </w:divBdr>
        </w:div>
        <w:div w:id="1624188605">
          <w:marLeft w:val="0"/>
          <w:marRight w:val="0"/>
          <w:marTop w:val="0"/>
          <w:marBottom w:val="0"/>
          <w:divBdr>
            <w:top w:val="none" w:sz="0" w:space="0" w:color="auto"/>
            <w:left w:val="none" w:sz="0" w:space="0" w:color="auto"/>
            <w:bottom w:val="none" w:sz="0" w:space="0" w:color="auto"/>
            <w:right w:val="none" w:sz="0" w:space="0" w:color="auto"/>
          </w:divBdr>
        </w:div>
        <w:div w:id="641271269">
          <w:marLeft w:val="0"/>
          <w:marRight w:val="0"/>
          <w:marTop w:val="0"/>
          <w:marBottom w:val="0"/>
          <w:divBdr>
            <w:top w:val="none" w:sz="0" w:space="0" w:color="auto"/>
            <w:left w:val="none" w:sz="0" w:space="0" w:color="auto"/>
            <w:bottom w:val="none" w:sz="0" w:space="0" w:color="auto"/>
            <w:right w:val="none" w:sz="0" w:space="0" w:color="auto"/>
          </w:divBdr>
        </w:div>
        <w:div w:id="864713589">
          <w:marLeft w:val="0"/>
          <w:marRight w:val="0"/>
          <w:marTop w:val="0"/>
          <w:marBottom w:val="0"/>
          <w:divBdr>
            <w:top w:val="none" w:sz="0" w:space="0" w:color="auto"/>
            <w:left w:val="none" w:sz="0" w:space="0" w:color="auto"/>
            <w:bottom w:val="none" w:sz="0" w:space="0" w:color="auto"/>
            <w:right w:val="none" w:sz="0" w:space="0" w:color="auto"/>
          </w:divBdr>
        </w:div>
        <w:div w:id="1409621013">
          <w:marLeft w:val="0"/>
          <w:marRight w:val="0"/>
          <w:marTop w:val="0"/>
          <w:marBottom w:val="0"/>
          <w:divBdr>
            <w:top w:val="none" w:sz="0" w:space="0" w:color="auto"/>
            <w:left w:val="none" w:sz="0" w:space="0" w:color="auto"/>
            <w:bottom w:val="none" w:sz="0" w:space="0" w:color="auto"/>
            <w:right w:val="none" w:sz="0" w:space="0" w:color="auto"/>
          </w:divBdr>
        </w:div>
        <w:div w:id="1411999287">
          <w:marLeft w:val="0"/>
          <w:marRight w:val="0"/>
          <w:marTop w:val="0"/>
          <w:marBottom w:val="0"/>
          <w:divBdr>
            <w:top w:val="none" w:sz="0" w:space="0" w:color="auto"/>
            <w:left w:val="none" w:sz="0" w:space="0" w:color="auto"/>
            <w:bottom w:val="none" w:sz="0" w:space="0" w:color="auto"/>
            <w:right w:val="none" w:sz="0" w:space="0" w:color="auto"/>
          </w:divBdr>
        </w:div>
        <w:div w:id="1740518834">
          <w:marLeft w:val="0"/>
          <w:marRight w:val="0"/>
          <w:marTop w:val="0"/>
          <w:marBottom w:val="0"/>
          <w:divBdr>
            <w:top w:val="none" w:sz="0" w:space="0" w:color="auto"/>
            <w:left w:val="none" w:sz="0" w:space="0" w:color="auto"/>
            <w:bottom w:val="none" w:sz="0" w:space="0" w:color="auto"/>
            <w:right w:val="none" w:sz="0" w:space="0" w:color="auto"/>
          </w:divBdr>
        </w:div>
        <w:div w:id="2067948236">
          <w:marLeft w:val="0"/>
          <w:marRight w:val="0"/>
          <w:marTop w:val="0"/>
          <w:marBottom w:val="0"/>
          <w:divBdr>
            <w:top w:val="none" w:sz="0" w:space="0" w:color="auto"/>
            <w:left w:val="none" w:sz="0" w:space="0" w:color="auto"/>
            <w:bottom w:val="none" w:sz="0" w:space="0" w:color="auto"/>
            <w:right w:val="none" w:sz="0" w:space="0" w:color="auto"/>
          </w:divBdr>
        </w:div>
        <w:div w:id="1623420177">
          <w:marLeft w:val="0"/>
          <w:marRight w:val="0"/>
          <w:marTop w:val="0"/>
          <w:marBottom w:val="0"/>
          <w:divBdr>
            <w:top w:val="none" w:sz="0" w:space="0" w:color="auto"/>
            <w:left w:val="none" w:sz="0" w:space="0" w:color="auto"/>
            <w:bottom w:val="none" w:sz="0" w:space="0" w:color="auto"/>
            <w:right w:val="none" w:sz="0" w:space="0" w:color="auto"/>
          </w:divBdr>
        </w:div>
        <w:div w:id="992027962">
          <w:marLeft w:val="0"/>
          <w:marRight w:val="0"/>
          <w:marTop w:val="0"/>
          <w:marBottom w:val="0"/>
          <w:divBdr>
            <w:top w:val="none" w:sz="0" w:space="0" w:color="auto"/>
            <w:left w:val="none" w:sz="0" w:space="0" w:color="auto"/>
            <w:bottom w:val="none" w:sz="0" w:space="0" w:color="auto"/>
            <w:right w:val="none" w:sz="0" w:space="0" w:color="auto"/>
          </w:divBdr>
        </w:div>
        <w:div w:id="982929679">
          <w:marLeft w:val="0"/>
          <w:marRight w:val="0"/>
          <w:marTop w:val="0"/>
          <w:marBottom w:val="0"/>
          <w:divBdr>
            <w:top w:val="none" w:sz="0" w:space="0" w:color="auto"/>
            <w:left w:val="none" w:sz="0" w:space="0" w:color="auto"/>
            <w:bottom w:val="none" w:sz="0" w:space="0" w:color="auto"/>
            <w:right w:val="none" w:sz="0" w:space="0" w:color="auto"/>
          </w:divBdr>
        </w:div>
        <w:div w:id="1065031361">
          <w:marLeft w:val="0"/>
          <w:marRight w:val="0"/>
          <w:marTop w:val="0"/>
          <w:marBottom w:val="0"/>
          <w:divBdr>
            <w:top w:val="none" w:sz="0" w:space="0" w:color="auto"/>
            <w:left w:val="none" w:sz="0" w:space="0" w:color="auto"/>
            <w:bottom w:val="none" w:sz="0" w:space="0" w:color="auto"/>
            <w:right w:val="none" w:sz="0" w:space="0" w:color="auto"/>
          </w:divBdr>
        </w:div>
        <w:div w:id="2115511771">
          <w:marLeft w:val="0"/>
          <w:marRight w:val="0"/>
          <w:marTop w:val="0"/>
          <w:marBottom w:val="0"/>
          <w:divBdr>
            <w:top w:val="none" w:sz="0" w:space="0" w:color="auto"/>
            <w:left w:val="none" w:sz="0" w:space="0" w:color="auto"/>
            <w:bottom w:val="none" w:sz="0" w:space="0" w:color="auto"/>
            <w:right w:val="none" w:sz="0" w:space="0" w:color="auto"/>
          </w:divBdr>
        </w:div>
        <w:div w:id="1606425292">
          <w:marLeft w:val="0"/>
          <w:marRight w:val="0"/>
          <w:marTop w:val="0"/>
          <w:marBottom w:val="0"/>
          <w:divBdr>
            <w:top w:val="none" w:sz="0" w:space="0" w:color="auto"/>
            <w:left w:val="none" w:sz="0" w:space="0" w:color="auto"/>
            <w:bottom w:val="none" w:sz="0" w:space="0" w:color="auto"/>
            <w:right w:val="none" w:sz="0" w:space="0" w:color="auto"/>
          </w:divBdr>
        </w:div>
        <w:div w:id="67920363">
          <w:marLeft w:val="0"/>
          <w:marRight w:val="0"/>
          <w:marTop w:val="0"/>
          <w:marBottom w:val="0"/>
          <w:divBdr>
            <w:top w:val="none" w:sz="0" w:space="0" w:color="auto"/>
            <w:left w:val="none" w:sz="0" w:space="0" w:color="auto"/>
            <w:bottom w:val="none" w:sz="0" w:space="0" w:color="auto"/>
            <w:right w:val="none" w:sz="0" w:space="0" w:color="auto"/>
          </w:divBdr>
        </w:div>
        <w:div w:id="389698152">
          <w:marLeft w:val="0"/>
          <w:marRight w:val="0"/>
          <w:marTop w:val="0"/>
          <w:marBottom w:val="0"/>
          <w:divBdr>
            <w:top w:val="none" w:sz="0" w:space="0" w:color="auto"/>
            <w:left w:val="none" w:sz="0" w:space="0" w:color="auto"/>
            <w:bottom w:val="none" w:sz="0" w:space="0" w:color="auto"/>
            <w:right w:val="none" w:sz="0" w:space="0" w:color="auto"/>
          </w:divBdr>
        </w:div>
        <w:div w:id="316617388">
          <w:marLeft w:val="0"/>
          <w:marRight w:val="0"/>
          <w:marTop w:val="0"/>
          <w:marBottom w:val="0"/>
          <w:divBdr>
            <w:top w:val="none" w:sz="0" w:space="0" w:color="auto"/>
            <w:left w:val="none" w:sz="0" w:space="0" w:color="auto"/>
            <w:bottom w:val="none" w:sz="0" w:space="0" w:color="auto"/>
            <w:right w:val="none" w:sz="0" w:space="0" w:color="auto"/>
          </w:divBdr>
        </w:div>
        <w:div w:id="2038919338">
          <w:marLeft w:val="0"/>
          <w:marRight w:val="0"/>
          <w:marTop w:val="0"/>
          <w:marBottom w:val="0"/>
          <w:divBdr>
            <w:top w:val="none" w:sz="0" w:space="0" w:color="auto"/>
            <w:left w:val="none" w:sz="0" w:space="0" w:color="auto"/>
            <w:bottom w:val="none" w:sz="0" w:space="0" w:color="auto"/>
            <w:right w:val="none" w:sz="0" w:space="0" w:color="auto"/>
          </w:divBdr>
        </w:div>
        <w:div w:id="1644042825">
          <w:marLeft w:val="0"/>
          <w:marRight w:val="0"/>
          <w:marTop w:val="0"/>
          <w:marBottom w:val="0"/>
          <w:divBdr>
            <w:top w:val="none" w:sz="0" w:space="0" w:color="auto"/>
            <w:left w:val="none" w:sz="0" w:space="0" w:color="auto"/>
            <w:bottom w:val="none" w:sz="0" w:space="0" w:color="auto"/>
            <w:right w:val="none" w:sz="0" w:space="0" w:color="auto"/>
          </w:divBdr>
        </w:div>
        <w:div w:id="2077313652">
          <w:marLeft w:val="0"/>
          <w:marRight w:val="0"/>
          <w:marTop w:val="0"/>
          <w:marBottom w:val="0"/>
          <w:divBdr>
            <w:top w:val="none" w:sz="0" w:space="0" w:color="auto"/>
            <w:left w:val="none" w:sz="0" w:space="0" w:color="auto"/>
            <w:bottom w:val="none" w:sz="0" w:space="0" w:color="auto"/>
            <w:right w:val="none" w:sz="0" w:space="0" w:color="auto"/>
          </w:divBdr>
        </w:div>
        <w:div w:id="1673411492">
          <w:marLeft w:val="0"/>
          <w:marRight w:val="0"/>
          <w:marTop w:val="0"/>
          <w:marBottom w:val="0"/>
          <w:divBdr>
            <w:top w:val="none" w:sz="0" w:space="0" w:color="auto"/>
            <w:left w:val="none" w:sz="0" w:space="0" w:color="auto"/>
            <w:bottom w:val="none" w:sz="0" w:space="0" w:color="auto"/>
            <w:right w:val="none" w:sz="0" w:space="0" w:color="auto"/>
          </w:divBdr>
        </w:div>
        <w:div w:id="428426778">
          <w:marLeft w:val="0"/>
          <w:marRight w:val="0"/>
          <w:marTop w:val="0"/>
          <w:marBottom w:val="0"/>
          <w:divBdr>
            <w:top w:val="none" w:sz="0" w:space="0" w:color="auto"/>
            <w:left w:val="none" w:sz="0" w:space="0" w:color="auto"/>
            <w:bottom w:val="none" w:sz="0" w:space="0" w:color="auto"/>
            <w:right w:val="none" w:sz="0" w:space="0" w:color="auto"/>
          </w:divBdr>
        </w:div>
        <w:div w:id="1733696504">
          <w:marLeft w:val="0"/>
          <w:marRight w:val="0"/>
          <w:marTop w:val="0"/>
          <w:marBottom w:val="0"/>
          <w:divBdr>
            <w:top w:val="none" w:sz="0" w:space="0" w:color="auto"/>
            <w:left w:val="none" w:sz="0" w:space="0" w:color="auto"/>
            <w:bottom w:val="none" w:sz="0" w:space="0" w:color="auto"/>
            <w:right w:val="none" w:sz="0" w:space="0" w:color="auto"/>
          </w:divBdr>
        </w:div>
        <w:div w:id="230047290">
          <w:marLeft w:val="0"/>
          <w:marRight w:val="0"/>
          <w:marTop w:val="0"/>
          <w:marBottom w:val="0"/>
          <w:divBdr>
            <w:top w:val="none" w:sz="0" w:space="0" w:color="auto"/>
            <w:left w:val="none" w:sz="0" w:space="0" w:color="auto"/>
            <w:bottom w:val="none" w:sz="0" w:space="0" w:color="auto"/>
            <w:right w:val="none" w:sz="0" w:space="0" w:color="auto"/>
          </w:divBdr>
        </w:div>
        <w:div w:id="1509556878">
          <w:marLeft w:val="0"/>
          <w:marRight w:val="0"/>
          <w:marTop w:val="0"/>
          <w:marBottom w:val="0"/>
          <w:divBdr>
            <w:top w:val="none" w:sz="0" w:space="0" w:color="auto"/>
            <w:left w:val="none" w:sz="0" w:space="0" w:color="auto"/>
            <w:bottom w:val="none" w:sz="0" w:space="0" w:color="auto"/>
            <w:right w:val="none" w:sz="0" w:space="0" w:color="auto"/>
          </w:divBdr>
        </w:div>
        <w:div w:id="249243690">
          <w:marLeft w:val="0"/>
          <w:marRight w:val="0"/>
          <w:marTop w:val="0"/>
          <w:marBottom w:val="0"/>
          <w:divBdr>
            <w:top w:val="none" w:sz="0" w:space="0" w:color="auto"/>
            <w:left w:val="none" w:sz="0" w:space="0" w:color="auto"/>
            <w:bottom w:val="none" w:sz="0" w:space="0" w:color="auto"/>
            <w:right w:val="none" w:sz="0" w:space="0" w:color="auto"/>
          </w:divBdr>
        </w:div>
        <w:div w:id="2001689325">
          <w:marLeft w:val="0"/>
          <w:marRight w:val="0"/>
          <w:marTop w:val="0"/>
          <w:marBottom w:val="0"/>
          <w:divBdr>
            <w:top w:val="none" w:sz="0" w:space="0" w:color="auto"/>
            <w:left w:val="none" w:sz="0" w:space="0" w:color="auto"/>
            <w:bottom w:val="none" w:sz="0" w:space="0" w:color="auto"/>
            <w:right w:val="none" w:sz="0" w:space="0" w:color="auto"/>
          </w:divBdr>
        </w:div>
        <w:div w:id="1501189390">
          <w:marLeft w:val="0"/>
          <w:marRight w:val="0"/>
          <w:marTop w:val="0"/>
          <w:marBottom w:val="0"/>
          <w:divBdr>
            <w:top w:val="none" w:sz="0" w:space="0" w:color="auto"/>
            <w:left w:val="none" w:sz="0" w:space="0" w:color="auto"/>
            <w:bottom w:val="none" w:sz="0" w:space="0" w:color="auto"/>
            <w:right w:val="none" w:sz="0" w:space="0" w:color="auto"/>
          </w:divBdr>
        </w:div>
        <w:div w:id="676612239">
          <w:marLeft w:val="0"/>
          <w:marRight w:val="0"/>
          <w:marTop w:val="0"/>
          <w:marBottom w:val="0"/>
          <w:divBdr>
            <w:top w:val="none" w:sz="0" w:space="0" w:color="auto"/>
            <w:left w:val="none" w:sz="0" w:space="0" w:color="auto"/>
            <w:bottom w:val="none" w:sz="0" w:space="0" w:color="auto"/>
            <w:right w:val="none" w:sz="0" w:space="0" w:color="auto"/>
          </w:divBdr>
        </w:div>
        <w:div w:id="740564023">
          <w:marLeft w:val="0"/>
          <w:marRight w:val="0"/>
          <w:marTop w:val="0"/>
          <w:marBottom w:val="0"/>
          <w:divBdr>
            <w:top w:val="none" w:sz="0" w:space="0" w:color="auto"/>
            <w:left w:val="none" w:sz="0" w:space="0" w:color="auto"/>
            <w:bottom w:val="none" w:sz="0" w:space="0" w:color="auto"/>
            <w:right w:val="none" w:sz="0" w:space="0" w:color="auto"/>
          </w:divBdr>
        </w:div>
        <w:div w:id="2107923086">
          <w:marLeft w:val="0"/>
          <w:marRight w:val="0"/>
          <w:marTop w:val="0"/>
          <w:marBottom w:val="0"/>
          <w:divBdr>
            <w:top w:val="none" w:sz="0" w:space="0" w:color="auto"/>
            <w:left w:val="none" w:sz="0" w:space="0" w:color="auto"/>
            <w:bottom w:val="none" w:sz="0" w:space="0" w:color="auto"/>
            <w:right w:val="none" w:sz="0" w:space="0" w:color="auto"/>
          </w:divBdr>
        </w:div>
        <w:div w:id="626089931">
          <w:marLeft w:val="0"/>
          <w:marRight w:val="0"/>
          <w:marTop w:val="0"/>
          <w:marBottom w:val="0"/>
          <w:divBdr>
            <w:top w:val="none" w:sz="0" w:space="0" w:color="auto"/>
            <w:left w:val="none" w:sz="0" w:space="0" w:color="auto"/>
            <w:bottom w:val="none" w:sz="0" w:space="0" w:color="auto"/>
            <w:right w:val="none" w:sz="0" w:space="0" w:color="auto"/>
          </w:divBdr>
        </w:div>
        <w:div w:id="446894842">
          <w:marLeft w:val="0"/>
          <w:marRight w:val="0"/>
          <w:marTop w:val="0"/>
          <w:marBottom w:val="0"/>
          <w:divBdr>
            <w:top w:val="none" w:sz="0" w:space="0" w:color="auto"/>
            <w:left w:val="none" w:sz="0" w:space="0" w:color="auto"/>
            <w:bottom w:val="none" w:sz="0" w:space="0" w:color="auto"/>
            <w:right w:val="none" w:sz="0" w:space="0" w:color="auto"/>
          </w:divBdr>
        </w:div>
        <w:div w:id="136412633">
          <w:marLeft w:val="0"/>
          <w:marRight w:val="0"/>
          <w:marTop w:val="0"/>
          <w:marBottom w:val="0"/>
          <w:divBdr>
            <w:top w:val="none" w:sz="0" w:space="0" w:color="auto"/>
            <w:left w:val="none" w:sz="0" w:space="0" w:color="auto"/>
            <w:bottom w:val="none" w:sz="0" w:space="0" w:color="auto"/>
            <w:right w:val="none" w:sz="0" w:space="0" w:color="auto"/>
          </w:divBdr>
        </w:div>
        <w:div w:id="726150472">
          <w:marLeft w:val="0"/>
          <w:marRight w:val="0"/>
          <w:marTop w:val="0"/>
          <w:marBottom w:val="0"/>
          <w:divBdr>
            <w:top w:val="none" w:sz="0" w:space="0" w:color="auto"/>
            <w:left w:val="none" w:sz="0" w:space="0" w:color="auto"/>
            <w:bottom w:val="none" w:sz="0" w:space="0" w:color="auto"/>
            <w:right w:val="none" w:sz="0" w:space="0" w:color="auto"/>
          </w:divBdr>
        </w:div>
        <w:div w:id="979574179">
          <w:marLeft w:val="0"/>
          <w:marRight w:val="0"/>
          <w:marTop w:val="0"/>
          <w:marBottom w:val="0"/>
          <w:divBdr>
            <w:top w:val="none" w:sz="0" w:space="0" w:color="auto"/>
            <w:left w:val="none" w:sz="0" w:space="0" w:color="auto"/>
            <w:bottom w:val="none" w:sz="0" w:space="0" w:color="auto"/>
            <w:right w:val="none" w:sz="0" w:space="0" w:color="auto"/>
          </w:divBdr>
        </w:div>
        <w:div w:id="169685856">
          <w:marLeft w:val="0"/>
          <w:marRight w:val="0"/>
          <w:marTop w:val="0"/>
          <w:marBottom w:val="0"/>
          <w:divBdr>
            <w:top w:val="none" w:sz="0" w:space="0" w:color="auto"/>
            <w:left w:val="none" w:sz="0" w:space="0" w:color="auto"/>
            <w:bottom w:val="none" w:sz="0" w:space="0" w:color="auto"/>
            <w:right w:val="none" w:sz="0" w:space="0" w:color="auto"/>
          </w:divBdr>
        </w:div>
        <w:div w:id="2033870213">
          <w:marLeft w:val="0"/>
          <w:marRight w:val="0"/>
          <w:marTop w:val="0"/>
          <w:marBottom w:val="0"/>
          <w:divBdr>
            <w:top w:val="none" w:sz="0" w:space="0" w:color="auto"/>
            <w:left w:val="none" w:sz="0" w:space="0" w:color="auto"/>
            <w:bottom w:val="none" w:sz="0" w:space="0" w:color="auto"/>
            <w:right w:val="none" w:sz="0" w:space="0" w:color="auto"/>
          </w:divBdr>
        </w:div>
        <w:div w:id="1111902579">
          <w:marLeft w:val="0"/>
          <w:marRight w:val="0"/>
          <w:marTop w:val="0"/>
          <w:marBottom w:val="0"/>
          <w:divBdr>
            <w:top w:val="none" w:sz="0" w:space="0" w:color="auto"/>
            <w:left w:val="none" w:sz="0" w:space="0" w:color="auto"/>
            <w:bottom w:val="none" w:sz="0" w:space="0" w:color="auto"/>
            <w:right w:val="none" w:sz="0" w:space="0" w:color="auto"/>
          </w:divBdr>
        </w:div>
        <w:div w:id="1685549089">
          <w:marLeft w:val="0"/>
          <w:marRight w:val="0"/>
          <w:marTop w:val="0"/>
          <w:marBottom w:val="0"/>
          <w:divBdr>
            <w:top w:val="none" w:sz="0" w:space="0" w:color="auto"/>
            <w:left w:val="none" w:sz="0" w:space="0" w:color="auto"/>
            <w:bottom w:val="none" w:sz="0" w:space="0" w:color="auto"/>
            <w:right w:val="none" w:sz="0" w:space="0" w:color="auto"/>
          </w:divBdr>
        </w:div>
        <w:div w:id="1483810517">
          <w:marLeft w:val="0"/>
          <w:marRight w:val="0"/>
          <w:marTop w:val="0"/>
          <w:marBottom w:val="0"/>
          <w:divBdr>
            <w:top w:val="none" w:sz="0" w:space="0" w:color="auto"/>
            <w:left w:val="none" w:sz="0" w:space="0" w:color="auto"/>
            <w:bottom w:val="none" w:sz="0" w:space="0" w:color="auto"/>
            <w:right w:val="none" w:sz="0" w:space="0" w:color="auto"/>
          </w:divBdr>
        </w:div>
        <w:div w:id="1483041654">
          <w:marLeft w:val="0"/>
          <w:marRight w:val="0"/>
          <w:marTop w:val="0"/>
          <w:marBottom w:val="0"/>
          <w:divBdr>
            <w:top w:val="none" w:sz="0" w:space="0" w:color="auto"/>
            <w:left w:val="none" w:sz="0" w:space="0" w:color="auto"/>
            <w:bottom w:val="none" w:sz="0" w:space="0" w:color="auto"/>
            <w:right w:val="none" w:sz="0" w:space="0" w:color="auto"/>
          </w:divBdr>
        </w:div>
        <w:div w:id="966860664">
          <w:marLeft w:val="0"/>
          <w:marRight w:val="0"/>
          <w:marTop w:val="0"/>
          <w:marBottom w:val="0"/>
          <w:divBdr>
            <w:top w:val="none" w:sz="0" w:space="0" w:color="auto"/>
            <w:left w:val="none" w:sz="0" w:space="0" w:color="auto"/>
            <w:bottom w:val="none" w:sz="0" w:space="0" w:color="auto"/>
            <w:right w:val="none" w:sz="0" w:space="0" w:color="auto"/>
          </w:divBdr>
        </w:div>
        <w:div w:id="1226261082">
          <w:marLeft w:val="0"/>
          <w:marRight w:val="0"/>
          <w:marTop w:val="0"/>
          <w:marBottom w:val="0"/>
          <w:divBdr>
            <w:top w:val="none" w:sz="0" w:space="0" w:color="auto"/>
            <w:left w:val="none" w:sz="0" w:space="0" w:color="auto"/>
            <w:bottom w:val="none" w:sz="0" w:space="0" w:color="auto"/>
            <w:right w:val="none" w:sz="0" w:space="0" w:color="auto"/>
          </w:divBdr>
        </w:div>
        <w:div w:id="200483167">
          <w:marLeft w:val="0"/>
          <w:marRight w:val="0"/>
          <w:marTop w:val="0"/>
          <w:marBottom w:val="0"/>
          <w:divBdr>
            <w:top w:val="none" w:sz="0" w:space="0" w:color="auto"/>
            <w:left w:val="none" w:sz="0" w:space="0" w:color="auto"/>
            <w:bottom w:val="none" w:sz="0" w:space="0" w:color="auto"/>
            <w:right w:val="none" w:sz="0" w:space="0" w:color="auto"/>
          </w:divBdr>
        </w:div>
        <w:div w:id="1456174146">
          <w:marLeft w:val="0"/>
          <w:marRight w:val="0"/>
          <w:marTop w:val="0"/>
          <w:marBottom w:val="0"/>
          <w:divBdr>
            <w:top w:val="none" w:sz="0" w:space="0" w:color="auto"/>
            <w:left w:val="none" w:sz="0" w:space="0" w:color="auto"/>
            <w:bottom w:val="none" w:sz="0" w:space="0" w:color="auto"/>
            <w:right w:val="none" w:sz="0" w:space="0" w:color="auto"/>
          </w:divBdr>
        </w:div>
        <w:div w:id="625742556">
          <w:marLeft w:val="0"/>
          <w:marRight w:val="0"/>
          <w:marTop w:val="0"/>
          <w:marBottom w:val="0"/>
          <w:divBdr>
            <w:top w:val="none" w:sz="0" w:space="0" w:color="auto"/>
            <w:left w:val="none" w:sz="0" w:space="0" w:color="auto"/>
            <w:bottom w:val="none" w:sz="0" w:space="0" w:color="auto"/>
            <w:right w:val="none" w:sz="0" w:space="0" w:color="auto"/>
          </w:divBdr>
        </w:div>
        <w:div w:id="551038081">
          <w:marLeft w:val="0"/>
          <w:marRight w:val="0"/>
          <w:marTop w:val="0"/>
          <w:marBottom w:val="0"/>
          <w:divBdr>
            <w:top w:val="none" w:sz="0" w:space="0" w:color="auto"/>
            <w:left w:val="none" w:sz="0" w:space="0" w:color="auto"/>
            <w:bottom w:val="none" w:sz="0" w:space="0" w:color="auto"/>
            <w:right w:val="none" w:sz="0" w:space="0" w:color="auto"/>
          </w:divBdr>
        </w:div>
        <w:div w:id="1760518236">
          <w:marLeft w:val="0"/>
          <w:marRight w:val="0"/>
          <w:marTop w:val="0"/>
          <w:marBottom w:val="0"/>
          <w:divBdr>
            <w:top w:val="none" w:sz="0" w:space="0" w:color="auto"/>
            <w:left w:val="none" w:sz="0" w:space="0" w:color="auto"/>
            <w:bottom w:val="none" w:sz="0" w:space="0" w:color="auto"/>
            <w:right w:val="none" w:sz="0" w:space="0" w:color="auto"/>
          </w:divBdr>
        </w:div>
        <w:div w:id="1097865298">
          <w:marLeft w:val="0"/>
          <w:marRight w:val="0"/>
          <w:marTop w:val="0"/>
          <w:marBottom w:val="0"/>
          <w:divBdr>
            <w:top w:val="none" w:sz="0" w:space="0" w:color="auto"/>
            <w:left w:val="none" w:sz="0" w:space="0" w:color="auto"/>
            <w:bottom w:val="none" w:sz="0" w:space="0" w:color="auto"/>
            <w:right w:val="none" w:sz="0" w:space="0" w:color="auto"/>
          </w:divBdr>
        </w:div>
        <w:div w:id="339235684">
          <w:marLeft w:val="0"/>
          <w:marRight w:val="0"/>
          <w:marTop w:val="0"/>
          <w:marBottom w:val="0"/>
          <w:divBdr>
            <w:top w:val="none" w:sz="0" w:space="0" w:color="auto"/>
            <w:left w:val="none" w:sz="0" w:space="0" w:color="auto"/>
            <w:bottom w:val="none" w:sz="0" w:space="0" w:color="auto"/>
            <w:right w:val="none" w:sz="0" w:space="0" w:color="auto"/>
          </w:divBdr>
        </w:div>
        <w:div w:id="1072191767">
          <w:marLeft w:val="0"/>
          <w:marRight w:val="0"/>
          <w:marTop w:val="0"/>
          <w:marBottom w:val="0"/>
          <w:divBdr>
            <w:top w:val="none" w:sz="0" w:space="0" w:color="auto"/>
            <w:left w:val="none" w:sz="0" w:space="0" w:color="auto"/>
            <w:bottom w:val="none" w:sz="0" w:space="0" w:color="auto"/>
            <w:right w:val="none" w:sz="0" w:space="0" w:color="auto"/>
          </w:divBdr>
        </w:div>
        <w:div w:id="1876037873">
          <w:marLeft w:val="0"/>
          <w:marRight w:val="0"/>
          <w:marTop w:val="0"/>
          <w:marBottom w:val="0"/>
          <w:divBdr>
            <w:top w:val="none" w:sz="0" w:space="0" w:color="auto"/>
            <w:left w:val="none" w:sz="0" w:space="0" w:color="auto"/>
            <w:bottom w:val="none" w:sz="0" w:space="0" w:color="auto"/>
            <w:right w:val="none" w:sz="0" w:space="0" w:color="auto"/>
          </w:divBdr>
        </w:div>
        <w:div w:id="146436624">
          <w:marLeft w:val="0"/>
          <w:marRight w:val="0"/>
          <w:marTop w:val="0"/>
          <w:marBottom w:val="0"/>
          <w:divBdr>
            <w:top w:val="none" w:sz="0" w:space="0" w:color="auto"/>
            <w:left w:val="none" w:sz="0" w:space="0" w:color="auto"/>
            <w:bottom w:val="none" w:sz="0" w:space="0" w:color="auto"/>
            <w:right w:val="none" w:sz="0" w:space="0" w:color="auto"/>
          </w:divBdr>
        </w:div>
        <w:div w:id="87041263">
          <w:marLeft w:val="0"/>
          <w:marRight w:val="0"/>
          <w:marTop w:val="0"/>
          <w:marBottom w:val="0"/>
          <w:divBdr>
            <w:top w:val="none" w:sz="0" w:space="0" w:color="auto"/>
            <w:left w:val="none" w:sz="0" w:space="0" w:color="auto"/>
            <w:bottom w:val="none" w:sz="0" w:space="0" w:color="auto"/>
            <w:right w:val="none" w:sz="0" w:space="0" w:color="auto"/>
          </w:divBdr>
        </w:div>
        <w:div w:id="1853058903">
          <w:marLeft w:val="0"/>
          <w:marRight w:val="0"/>
          <w:marTop w:val="0"/>
          <w:marBottom w:val="0"/>
          <w:divBdr>
            <w:top w:val="none" w:sz="0" w:space="0" w:color="auto"/>
            <w:left w:val="none" w:sz="0" w:space="0" w:color="auto"/>
            <w:bottom w:val="none" w:sz="0" w:space="0" w:color="auto"/>
            <w:right w:val="none" w:sz="0" w:space="0" w:color="auto"/>
          </w:divBdr>
        </w:div>
        <w:div w:id="246305776">
          <w:marLeft w:val="0"/>
          <w:marRight w:val="0"/>
          <w:marTop w:val="0"/>
          <w:marBottom w:val="0"/>
          <w:divBdr>
            <w:top w:val="none" w:sz="0" w:space="0" w:color="auto"/>
            <w:left w:val="none" w:sz="0" w:space="0" w:color="auto"/>
            <w:bottom w:val="none" w:sz="0" w:space="0" w:color="auto"/>
            <w:right w:val="none" w:sz="0" w:space="0" w:color="auto"/>
          </w:divBdr>
        </w:div>
        <w:div w:id="1212159114">
          <w:marLeft w:val="0"/>
          <w:marRight w:val="0"/>
          <w:marTop w:val="0"/>
          <w:marBottom w:val="0"/>
          <w:divBdr>
            <w:top w:val="none" w:sz="0" w:space="0" w:color="auto"/>
            <w:left w:val="none" w:sz="0" w:space="0" w:color="auto"/>
            <w:bottom w:val="none" w:sz="0" w:space="0" w:color="auto"/>
            <w:right w:val="none" w:sz="0" w:space="0" w:color="auto"/>
          </w:divBdr>
        </w:div>
        <w:div w:id="2122601842">
          <w:marLeft w:val="0"/>
          <w:marRight w:val="0"/>
          <w:marTop w:val="0"/>
          <w:marBottom w:val="0"/>
          <w:divBdr>
            <w:top w:val="none" w:sz="0" w:space="0" w:color="auto"/>
            <w:left w:val="none" w:sz="0" w:space="0" w:color="auto"/>
            <w:bottom w:val="none" w:sz="0" w:space="0" w:color="auto"/>
            <w:right w:val="none" w:sz="0" w:space="0" w:color="auto"/>
          </w:divBdr>
        </w:div>
        <w:div w:id="357893139">
          <w:marLeft w:val="0"/>
          <w:marRight w:val="0"/>
          <w:marTop w:val="0"/>
          <w:marBottom w:val="0"/>
          <w:divBdr>
            <w:top w:val="none" w:sz="0" w:space="0" w:color="auto"/>
            <w:left w:val="none" w:sz="0" w:space="0" w:color="auto"/>
            <w:bottom w:val="none" w:sz="0" w:space="0" w:color="auto"/>
            <w:right w:val="none" w:sz="0" w:space="0" w:color="auto"/>
          </w:divBdr>
        </w:div>
        <w:div w:id="1342509861">
          <w:marLeft w:val="0"/>
          <w:marRight w:val="0"/>
          <w:marTop w:val="0"/>
          <w:marBottom w:val="0"/>
          <w:divBdr>
            <w:top w:val="none" w:sz="0" w:space="0" w:color="auto"/>
            <w:left w:val="none" w:sz="0" w:space="0" w:color="auto"/>
            <w:bottom w:val="none" w:sz="0" w:space="0" w:color="auto"/>
            <w:right w:val="none" w:sz="0" w:space="0" w:color="auto"/>
          </w:divBdr>
        </w:div>
        <w:div w:id="48772402">
          <w:marLeft w:val="0"/>
          <w:marRight w:val="0"/>
          <w:marTop w:val="0"/>
          <w:marBottom w:val="0"/>
          <w:divBdr>
            <w:top w:val="none" w:sz="0" w:space="0" w:color="auto"/>
            <w:left w:val="none" w:sz="0" w:space="0" w:color="auto"/>
            <w:bottom w:val="none" w:sz="0" w:space="0" w:color="auto"/>
            <w:right w:val="none" w:sz="0" w:space="0" w:color="auto"/>
          </w:divBdr>
        </w:div>
        <w:div w:id="1710765762">
          <w:marLeft w:val="0"/>
          <w:marRight w:val="0"/>
          <w:marTop w:val="0"/>
          <w:marBottom w:val="0"/>
          <w:divBdr>
            <w:top w:val="none" w:sz="0" w:space="0" w:color="auto"/>
            <w:left w:val="none" w:sz="0" w:space="0" w:color="auto"/>
            <w:bottom w:val="none" w:sz="0" w:space="0" w:color="auto"/>
            <w:right w:val="none" w:sz="0" w:space="0" w:color="auto"/>
          </w:divBdr>
        </w:div>
        <w:div w:id="961962742">
          <w:marLeft w:val="0"/>
          <w:marRight w:val="0"/>
          <w:marTop w:val="0"/>
          <w:marBottom w:val="0"/>
          <w:divBdr>
            <w:top w:val="none" w:sz="0" w:space="0" w:color="auto"/>
            <w:left w:val="none" w:sz="0" w:space="0" w:color="auto"/>
            <w:bottom w:val="none" w:sz="0" w:space="0" w:color="auto"/>
            <w:right w:val="none" w:sz="0" w:space="0" w:color="auto"/>
          </w:divBdr>
        </w:div>
        <w:div w:id="665130627">
          <w:marLeft w:val="0"/>
          <w:marRight w:val="0"/>
          <w:marTop w:val="0"/>
          <w:marBottom w:val="0"/>
          <w:divBdr>
            <w:top w:val="none" w:sz="0" w:space="0" w:color="auto"/>
            <w:left w:val="none" w:sz="0" w:space="0" w:color="auto"/>
            <w:bottom w:val="none" w:sz="0" w:space="0" w:color="auto"/>
            <w:right w:val="none" w:sz="0" w:space="0" w:color="auto"/>
          </w:divBdr>
        </w:div>
        <w:div w:id="608053712">
          <w:marLeft w:val="0"/>
          <w:marRight w:val="0"/>
          <w:marTop w:val="0"/>
          <w:marBottom w:val="0"/>
          <w:divBdr>
            <w:top w:val="none" w:sz="0" w:space="0" w:color="auto"/>
            <w:left w:val="none" w:sz="0" w:space="0" w:color="auto"/>
            <w:bottom w:val="none" w:sz="0" w:space="0" w:color="auto"/>
            <w:right w:val="none" w:sz="0" w:space="0" w:color="auto"/>
          </w:divBdr>
        </w:div>
        <w:div w:id="683215206">
          <w:marLeft w:val="0"/>
          <w:marRight w:val="0"/>
          <w:marTop w:val="0"/>
          <w:marBottom w:val="0"/>
          <w:divBdr>
            <w:top w:val="none" w:sz="0" w:space="0" w:color="auto"/>
            <w:left w:val="none" w:sz="0" w:space="0" w:color="auto"/>
            <w:bottom w:val="none" w:sz="0" w:space="0" w:color="auto"/>
            <w:right w:val="none" w:sz="0" w:space="0" w:color="auto"/>
          </w:divBdr>
        </w:div>
        <w:div w:id="170611022">
          <w:marLeft w:val="0"/>
          <w:marRight w:val="0"/>
          <w:marTop w:val="0"/>
          <w:marBottom w:val="0"/>
          <w:divBdr>
            <w:top w:val="none" w:sz="0" w:space="0" w:color="auto"/>
            <w:left w:val="none" w:sz="0" w:space="0" w:color="auto"/>
            <w:bottom w:val="none" w:sz="0" w:space="0" w:color="auto"/>
            <w:right w:val="none" w:sz="0" w:space="0" w:color="auto"/>
          </w:divBdr>
        </w:div>
        <w:div w:id="986281347">
          <w:marLeft w:val="0"/>
          <w:marRight w:val="0"/>
          <w:marTop w:val="0"/>
          <w:marBottom w:val="0"/>
          <w:divBdr>
            <w:top w:val="none" w:sz="0" w:space="0" w:color="auto"/>
            <w:left w:val="none" w:sz="0" w:space="0" w:color="auto"/>
            <w:bottom w:val="none" w:sz="0" w:space="0" w:color="auto"/>
            <w:right w:val="none" w:sz="0" w:space="0" w:color="auto"/>
          </w:divBdr>
        </w:div>
        <w:div w:id="158899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hoinon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2F824-FE70-4840-8421-24BECF6D8A5E}"/>
</file>

<file path=customXml/itemProps2.xml><?xml version="1.0" encoding="utf-8"?>
<ds:datastoreItem xmlns:ds="http://schemas.openxmlformats.org/officeDocument/2006/customXml" ds:itemID="{D638325C-6125-4069-89B2-4AD96E5AF30A}"/>
</file>

<file path=customXml/itemProps3.xml><?xml version="1.0" encoding="utf-8"?>
<ds:datastoreItem xmlns:ds="http://schemas.openxmlformats.org/officeDocument/2006/customXml" ds:itemID="{F64DDAC6-C96B-4019-B6E7-B79CFC0F2D09}"/>
</file>

<file path=docProps/app.xml><?xml version="1.0" encoding="utf-8"?>
<Properties xmlns="http://schemas.openxmlformats.org/officeDocument/2006/extended-properties" xmlns:vt="http://schemas.openxmlformats.org/officeDocument/2006/docPropsVTypes">
  <Template>Normal.dotm</Template>
  <TotalTime>95</TotalTime>
  <Pages>6</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Thị Mỹ Linh Trần</dc:creator>
  <cp:keywords/>
  <dc:description/>
  <cp:lastModifiedBy>Thị Mỹ Linh Trần</cp:lastModifiedBy>
  <cp:revision>7</cp:revision>
  <cp:lastPrinted>2023-03-15T23:08:00Z</cp:lastPrinted>
  <dcterms:created xsi:type="dcterms:W3CDTF">2023-03-14T20:36:00Z</dcterms:created>
  <dcterms:modified xsi:type="dcterms:W3CDTF">2023-03-15T23:13:00Z</dcterms:modified>
</cp:coreProperties>
</file>